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9F" w:rsidRPr="002347E7" w:rsidRDefault="003B7D9F" w:rsidP="00EC671A">
      <w:pPr>
        <w:jc w:val="right"/>
        <w:rPr>
          <w:rFonts w:cs="Times New Roman"/>
          <w:i/>
          <w:color w:val="222222"/>
          <w:sz w:val="24"/>
          <w:szCs w:val="24"/>
          <w:shd w:val="clear" w:color="auto" w:fill="FFFFFF"/>
        </w:rPr>
      </w:pPr>
      <w:r w:rsidRPr="002347E7">
        <w:rPr>
          <w:rFonts w:cs="Times New Roman"/>
          <w:i/>
          <w:color w:val="222222"/>
          <w:sz w:val="24"/>
          <w:szCs w:val="24"/>
          <w:shd w:val="clear" w:color="auto" w:fill="FFFFFF"/>
        </w:rPr>
        <w:t xml:space="preserve">Пенза, чемпионат Европы. Информация об организации </w:t>
      </w:r>
      <w:proofErr w:type="spellStart"/>
      <w:r w:rsidRPr="002347E7">
        <w:rPr>
          <w:rFonts w:cs="Times New Roman"/>
          <w:i/>
          <w:color w:val="222222"/>
          <w:sz w:val="24"/>
          <w:szCs w:val="24"/>
          <w:shd w:val="clear" w:color="auto" w:fill="FFFFFF"/>
        </w:rPr>
        <w:t>трансфера</w:t>
      </w:r>
      <w:proofErr w:type="spellEnd"/>
    </w:p>
    <w:p w:rsidR="003B7D9F" w:rsidRDefault="003B7D9F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3B7D9F" w:rsidRDefault="003B7D9F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Уважаемые коллеги! </w:t>
      </w:r>
    </w:p>
    <w:p w:rsidR="003B7D9F" w:rsidRDefault="003B7D9F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3B7D9F" w:rsidRDefault="003B7D9F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Оргкомитет </w:t>
      </w:r>
      <w:r w:rsidR="002347E7">
        <w:rPr>
          <w:rFonts w:cs="Times New Roman"/>
          <w:color w:val="222222"/>
          <w:sz w:val="24"/>
          <w:szCs w:val="24"/>
          <w:shd w:val="clear" w:color="auto" w:fill="FFFFFF"/>
        </w:rPr>
        <w:t xml:space="preserve">соревнований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пров</w:t>
      </w:r>
      <w:r w:rsidR="002347E7">
        <w:rPr>
          <w:rFonts w:cs="Times New Roman"/>
          <w:color w:val="222222"/>
          <w:sz w:val="24"/>
          <w:szCs w:val="24"/>
          <w:shd w:val="clear" w:color="auto" w:fill="FFFFFF"/>
        </w:rPr>
        <w:t>одит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большую работу для обеспечения максимально удобного </w:t>
      </w:r>
      <w:r w:rsidR="00FC1A2D">
        <w:rPr>
          <w:rFonts w:cs="Times New Roman"/>
          <w:color w:val="222222"/>
          <w:sz w:val="24"/>
          <w:szCs w:val="24"/>
          <w:shd w:val="clear" w:color="auto" w:fill="FFFFFF"/>
        </w:rPr>
        <w:t xml:space="preserve">для вас </w:t>
      </w:r>
      <w:proofErr w:type="spellStart"/>
      <w:r>
        <w:rPr>
          <w:rFonts w:cs="Times New Roman"/>
          <w:color w:val="222222"/>
          <w:sz w:val="24"/>
          <w:szCs w:val="24"/>
          <w:shd w:val="clear" w:color="auto" w:fill="FFFFFF"/>
        </w:rPr>
        <w:t>трансфера</w:t>
      </w:r>
      <w:proofErr w:type="spellEnd"/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75F2">
        <w:rPr>
          <w:rFonts w:cs="Times New Roman"/>
          <w:color w:val="222222"/>
          <w:sz w:val="24"/>
          <w:szCs w:val="24"/>
          <w:shd w:val="clear" w:color="auto" w:fill="FFFFFF"/>
        </w:rPr>
        <w:t>в России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347E7">
        <w:rPr>
          <w:rFonts w:cs="Times New Roman"/>
          <w:color w:val="222222"/>
          <w:sz w:val="24"/>
          <w:szCs w:val="24"/>
          <w:shd w:val="clear" w:color="auto" w:fill="FFFFFF"/>
        </w:rPr>
        <w:t>Для того</w:t>
      </w:r>
      <w:proofErr w:type="gramStart"/>
      <w:r w:rsidR="002347E7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="002347E7">
        <w:rPr>
          <w:rFonts w:cs="Times New Roman"/>
          <w:color w:val="222222"/>
          <w:sz w:val="24"/>
          <w:szCs w:val="24"/>
          <w:shd w:val="clear" w:color="auto" w:fill="FFFFFF"/>
        </w:rPr>
        <w:t xml:space="preserve"> чтобы ваше путешествие к месту старта было максимально комфортным, п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ожалуйста, изучите внимательно следующую информацию.</w:t>
      </w:r>
    </w:p>
    <w:p w:rsidR="00702BB5" w:rsidRDefault="00702BB5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426996" w:rsidRDefault="00702BB5" w:rsidP="00426996">
      <w:pPr>
        <w:rPr>
          <w:rFonts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Пенза расположена </w:t>
      </w:r>
      <w:r w:rsidR="002E6A3B">
        <w:rPr>
          <w:rFonts w:cs="Times New Roman"/>
          <w:color w:val="222222"/>
          <w:sz w:val="24"/>
          <w:szCs w:val="24"/>
          <w:shd w:val="clear" w:color="auto" w:fill="FFFFFF"/>
        </w:rPr>
        <w:t>в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700 км юго-восточнее Москвы</w:t>
      </w:r>
      <w:r w:rsidR="00324C73">
        <w:rPr>
          <w:rFonts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5" w:tgtFrame="_blank" w:history="1">
        <w:proofErr w:type="spellStart"/>
        <w:r w:rsid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south-easter</w:t>
        </w:r>
        <w:proofErr w:type="spellEnd"/>
        <w:r w:rsid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 xml:space="preserve"> </w:t>
        </w:r>
        <w:proofErr w:type="spellStart"/>
        <w:r w:rsid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Moscow</w:t>
        </w:r>
        <w:proofErr w:type="spellEnd"/>
      </w:hyperlink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26996">
        <w:rPr>
          <w:rFonts w:cs="Times New Roman"/>
          <w:color w:val="222222"/>
          <w:sz w:val="24"/>
          <w:szCs w:val="24"/>
          <w:shd w:val="clear" w:color="auto" w:fill="FFFFFF"/>
        </w:rPr>
        <w:t xml:space="preserve">Для вашего </w:t>
      </w:r>
      <w:r w:rsidR="00324C73">
        <w:rPr>
          <w:rFonts w:cs="Times New Roman"/>
          <w:color w:val="222222"/>
          <w:sz w:val="24"/>
          <w:szCs w:val="24"/>
          <w:shd w:val="clear" w:color="auto" w:fill="FFFFFF"/>
        </w:rPr>
        <w:t xml:space="preserve">дальнейшего </w:t>
      </w:r>
      <w:r w:rsidR="00426996">
        <w:rPr>
          <w:rFonts w:cs="Times New Roman"/>
          <w:color w:val="222222"/>
          <w:sz w:val="24"/>
          <w:szCs w:val="24"/>
          <w:shd w:val="clear" w:color="auto" w:fill="FFFFFF"/>
        </w:rPr>
        <w:t xml:space="preserve">комфортного путешествия оргкомитет рекомендует всем национальным делегациям прибыть в Москву </w:t>
      </w:r>
      <w:r w:rsidR="00426996" w:rsidRPr="003B7D9F">
        <w:rPr>
          <w:rFonts w:cs="Times New Roman"/>
          <w:b/>
          <w:color w:val="222222"/>
          <w:sz w:val="24"/>
          <w:szCs w:val="24"/>
          <w:shd w:val="clear" w:color="auto" w:fill="FFFFFF"/>
        </w:rPr>
        <w:t>в первой половине дня 26 июня</w:t>
      </w:r>
      <w:r w:rsidR="00426996">
        <w:rPr>
          <w:rFonts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206315" w:rsidRDefault="00206315" w:rsidP="00426996">
      <w:pPr>
        <w:rPr>
          <w:rFonts w:cs="Times New Roman"/>
          <w:b/>
          <w:color w:val="222222"/>
          <w:sz w:val="24"/>
          <w:szCs w:val="24"/>
          <w:shd w:val="clear" w:color="auto" w:fill="FFFFFF"/>
        </w:rPr>
      </w:pPr>
    </w:p>
    <w:p w:rsidR="001A112C" w:rsidRDefault="00EC671A" w:rsidP="00426996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Ваш путь</w:t>
      </w:r>
      <w:r w:rsidR="001A112C" w:rsidRPr="001A112C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из Москвы </w:t>
      </w:r>
      <w:r w:rsidR="001A112C" w:rsidRPr="001A112C">
        <w:rPr>
          <w:rFonts w:cs="Times New Roman"/>
          <w:color w:val="222222"/>
          <w:sz w:val="24"/>
          <w:szCs w:val="24"/>
          <w:shd w:val="clear" w:color="auto" w:fill="FFFFFF"/>
        </w:rPr>
        <w:t xml:space="preserve">к месту проживания и старта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ПЕ будет состоять из </w:t>
      </w:r>
      <w:r w:rsidR="00324C73">
        <w:rPr>
          <w:rFonts w:cs="Times New Roman"/>
          <w:color w:val="222222"/>
          <w:sz w:val="24"/>
          <w:szCs w:val="24"/>
          <w:shd w:val="clear" w:color="auto" w:fill="FFFFFF"/>
        </w:rPr>
        <w:t>двух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сегментов:</w:t>
      </w:r>
    </w:p>
    <w:p w:rsidR="00EC671A" w:rsidRDefault="00EC671A" w:rsidP="00EC671A">
      <w:pPr>
        <w:pStyle w:val="a5"/>
        <w:numPr>
          <w:ilvl w:val="0"/>
          <w:numId w:val="2"/>
        </w:num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Москва – Пенза</w:t>
      </w:r>
    </w:p>
    <w:p w:rsidR="00EC671A" w:rsidRPr="00EC671A" w:rsidRDefault="00EC671A" w:rsidP="00EC671A">
      <w:pPr>
        <w:pStyle w:val="a5"/>
        <w:numPr>
          <w:ilvl w:val="0"/>
          <w:numId w:val="2"/>
        </w:num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Пенза – комплекс «Чистые пруды»</w:t>
      </w:r>
    </w:p>
    <w:p w:rsidR="00EC671A" w:rsidRDefault="00EC671A" w:rsidP="00426996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EC671A" w:rsidRPr="001A112C" w:rsidRDefault="00EC671A" w:rsidP="00426996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СЕГМЕНТ ПЕРВЫЙ. МОСКВА – ПЕНЗА </w:t>
      </w:r>
    </w:p>
    <w:p w:rsidR="00426996" w:rsidRDefault="001A112C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В</w:t>
      </w:r>
      <w:r w:rsidR="00426996" w:rsidRPr="00444749">
        <w:rPr>
          <w:rFonts w:cs="Times New Roman"/>
          <w:color w:val="222222"/>
          <w:sz w:val="24"/>
          <w:szCs w:val="24"/>
          <w:shd w:val="clear" w:color="auto" w:fill="FFFFFF"/>
        </w:rPr>
        <w:t>ыбор аэропорта прилета</w:t>
      </w:r>
      <w:r w:rsidR="00426996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26996" w:rsidRPr="00444749">
        <w:rPr>
          <w:rFonts w:cs="Times New Roman"/>
          <w:color w:val="222222"/>
          <w:sz w:val="24"/>
          <w:szCs w:val="24"/>
          <w:shd w:val="clear" w:color="auto" w:fill="FFFFFF"/>
        </w:rPr>
        <w:t xml:space="preserve">напрямую зависит от того, каким способом ваша команда планирует </w:t>
      </w:r>
      <w:r w:rsidR="00426996">
        <w:rPr>
          <w:rFonts w:cs="Times New Roman"/>
          <w:color w:val="222222"/>
          <w:sz w:val="24"/>
          <w:szCs w:val="24"/>
          <w:shd w:val="clear" w:color="auto" w:fill="FFFFFF"/>
        </w:rPr>
        <w:t xml:space="preserve">добираться из Москвы в Пензу </w:t>
      </w:r>
      <w:r w:rsidR="00426996" w:rsidRPr="00444749">
        <w:rPr>
          <w:rFonts w:cs="Times New Roman"/>
          <w:color w:val="222222"/>
          <w:sz w:val="24"/>
          <w:szCs w:val="24"/>
          <w:shd w:val="clear" w:color="auto" w:fill="FFFFFF"/>
        </w:rPr>
        <w:t>и обратно.</w:t>
      </w:r>
      <w:r w:rsidR="00426996" w:rsidRPr="003B7D9F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426996" w:rsidRPr="00426996">
        <w:rPr>
          <w:rFonts w:cs="Times New Roman"/>
          <w:color w:val="222222"/>
          <w:sz w:val="24"/>
          <w:szCs w:val="24"/>
          <w:shd w:val="clear" w:color="auto" w:fill="FFFFFF"/>
        </w:rPr>
        <w:t>Есть два варианта:</w:t>
      </w:r>
    </w:p>
    <w:p w:rsidR="00757755" w:rsidRDefault="00757755" w:rsidP="003B7D9F">
      <w:pPr>
        <w:rPr>
          <w:rFonts w:cs="Times New Roman"/>
          <w:b/>
          <w:color w:val="222222"/>
          <w:sz w:val="24"/>
          <w:szCs w:val="24"/>
          <w:shd w:val="clear" w:color="auto" w:fill="FFFFFF"/>
        </w:rPr>
      </w:pPr>
    </w:p>
    <w:p w:rsidR="00757755" w:rsidRPr="0026315C" w:rsidRDefault="00757755" w:rsidP="00757755">
      <w:pPr>
        <w:pStyle w:val="a5"/>
        <w:numPr>
          <w:ilvl w:val="0"/>
          <w:numId w:val="1"/>
        </w:numPr>
        <w:rPr>
          <w:rFonts w:cs="Times New Roman"/>
          <w:color w:val="222222"/>
          <w:sz w:val="24"/>
          <w:szCs w:val="24"/>
          <w:shd w:val="clear" w:color="auto" w:fill="FFFFFF"/>
        </w:rPr>
      </w:pPr>
      <w:r w:rsidRPr="0026315C">
        <w:rPr>
          <w:rFonts w:cs="Times New Roman"/>
          <w:b/>
          <w:color w:val="222222"/>
          <w:sz w:val="24"/>
          <w:szCs w:val="24"/>
          <w:shd w:val="clear" w:color="auto" w:fill="FFFFFF"/>
        </w:rPr>
        <w:t>на поезде с Казанского вокзала Москвы</w:t>
      </w:r>
      <w:r w:rsidRPr="0026315C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57755" w:rsidRDefault="00757755" w:rsidP="00757755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отправление фирменного поезда №052 «Москва-Пенза» – в 20:40, прибытие в Пензу – в 07:55, время в пути: 11 часов и 15 минут. Багажного вагона поезд не имеет. Мест для размещения </w:t>
      </w:r>
      <w:proofErr w:type="spellStart"/>
      <w:r>
        <w:rPr>
          <w:rFonts w:cs="Times New Roman"/>
          <w:color w:val="222222"/>
          <w:sz w:val="24"/>
          <w:szCs w:val="24"/>
          <w:shd w:val="clear" w:color="auto" w:fill="FFFFFF"/>
        </w:rPr>
        <w:t>велочехлов</w:t>
      </w:r>
      <w:proofErr w:type="spellEnd"/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в вагоне не предусмотрено. Примерная стоимость одного билета (в оба конца): </w:t>
      </w:r>
      <w:r w:rsidRPr="00B1214B">
        <w:rPr>
          <w:rFonts w:cs="Times New Roman"/>
          <w:b/>
          <w:color w:val="222222"/>
          <w:sz w:val="24"/>
          <w:szCs w:val="24"/>
          <w:shd w:val="clear" w:color="auto" w:fill="FFFFFF"/>
        </w:rPr>
        <w:t>1</w:t>
      </w:r>
      <w:r>
        <w:rPr>
          <w:rFonts w:cs="Times New Roman"/>
          <w:b/>
          <w:color w:val="222222"/>
          <w:sz w:val="24"/>
          <w:szCs w:val="24"/>
          <w:shd w:val="clear" w:color="auto" w:fill="FFFFFF"/>
        </w:rPr>
        <w:t>4</w:t>
      </w:r>
      <w:r w:rsidRPr="00B1214B">
        <w:rPr>
          <w:rFonts w:cs="Times New Roman"/>
          <w:b/>
          <w:color w:val="222222"/>
          <w:sz w:val="24"/>
          <w:szCs w:val="24"/>
          <w:shd w:val="clear" w:color="auto" w:fill="FFFFFF"/>
        </w:rPr>
        <w:t>0 евро.</w:t>
      </w:r>
    </w:p>
    <w:p w:rsidR="00757755" w:rsidRDefault="00757755" w:rsidP="00757755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Для тех, кто едет из Москвы в Пензу поездом, будет организован официальный </w:t>
      </w:r>
      <w:proofErr w:type="spellStart"/>
      <w:r>
        <w:rPr>
          <w:rFonts w:cs="Times New Roman"/>
          <w:color w:val="222222"/>
          <w:sz w:val="24"/>
          <w:szCs w:val="24"/>
          <w:shd w:val="clear" w:color="auto" w:fill="FFFFFF"/>
        </w:rPr>
        <w:t>трансфер</w:t>
      </w:r>
      <w:proofErr w:type="spellEnd"/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: аэропорт Шереметьево – Казанский вокзал. Рекомендуемое время прилета в </w:t>
      </w:r>
      <w:r w:rsidRPr="00444749">
        <w:rPr>
          <w:rFonts w:cs="Times New Roman"/>
          <w:color w:val="222222"/>
          <w:sz w:val="24"/>
          <w:szCs w:val="24"/>
          <w:shd w:val="clear" w:color="auto" w:fill="FFFFFF"/>
        </w:rPr>
        <w:t>аэропорт</w:t>
      </w:r>
      <w:r w:rsidRPr="00F3470C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3B7D9F">
        <w:rPr>
          <w:rFonts w:cs="Times New Roman"/>
          <w:b/>
          <w:color w:val="222222"/>
          <w:sz w:val="24"/>
          <w:szCs w:val="24"/>
          <w:shd w:val="clear" w:color="auto" w:fill="FFFFFF"/>
        </w:rPr>
        <w:t>Шереметьево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– 26 июня до 14:00 (такое ограничение по времени связано с пробками на подъезде к Москве и в самом городе).</w:t>
      </w:r>
    </w:p>
    <w:p w:rsidR="00757755" w:rsidRPr="00DB090E" w:rsidRDefault="00757755" w:rsidP="00757755">
      <w:pPr>
        <w:rPr>
          <w:rFonts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DB090E">
        <w:rPr>
          <w:rFonts w:cs="Times New Roman"/>
          <w:color w:val="FF0000"/>
          <w:sz w:val="24"/>
          <w:szCs w:val="24"/>
          <w:shd w:val="clear" w:color="auto" w:fill="FFFFFF"/>
        </w:rPr>
        <w:t>Трансфер</w:t>
      </w:r>
      <w:proofErr w:type="spellEnd"/>
      <w:r w:rsidRPr="00DB090E">
        <w:rPr>
          <w:rFonts w:cs="Times New Roman"/>
          <w:color w:val="FF0000"/>
          <w:sz w:val="24"/>
          <w:szCs w:val="24"/>
          <w:shd w:val="clear" w:color="auto" w:fill="FFFFFF"/>
        </w:rPr>
        <w:t xml:space="preserve"> для официальных делегаций </w:t>
      </w:r>
      <w:proofErr w:type="gramStart"/>
      <w:r w:rsidRPr="00DB090E">
        <w:rPr>
          <w:rFonts w:cs="Times New Roman"/>
          <w:color w:val="FF0000"/>
          <w:sz w:val="24"/>
          <w:szCs w:val="24"/>
          <w:shd w:val="clear" w:color="auto" w:fill="FFFFFF"/>
        </w:rPr>
        <w:t>бесплатен</w:t>
      </w:r>
      <w:proofErr w:type="gramEnd"/>
      <w:r w:rsidRPr="00DB090E">
        <w:rPr>
          <w:rFonts w:cs="Times New Roman"/>
          <w:color w:val="FF0000"/>
          <w:sz w:val="24"/>
          <w:szCs w:val="24"/>
          <w:shd w:val="clear" w:color="auto" w:fill="FFFFFF"/>
        </w:rPr>
        <w:t>.</w:t>
      </w:r>
    </w:p>
    <w:p w:rsidR="00757755" w:rsidRPr="00324C73" w:rsidRDefault="00757755" w:rsidP="0075775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Билеты на поезд можно приобрести </w:t>
      </w:r>
      <w:proofErr w:type="spellStart"/>
      <w:r>
        <w:rPr>
          <w:rFonts w:cs="Times New Roman"/>
          <w:color w:val="222222"/>
          <w:sz w:val="24"/>
          <w:szCs w:val="24"/>
          <w:shd w:val="clear" w:color="auto" w:fill="FFFFFF"/>
        </w:rPr>
        <w:t>он-лайн</w:t>
      </w:r>
      <w:proofErr w:type="spellEnd"/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6" w:tgtFrame="_blank" w:history="1">
        <w:proofErr w:type="spellStart"/>
        <w:r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>here</w:t>
        </w:r>
        <w:proofErr w:type="spellEnd"/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П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ожалуйста, обратите внимание! </w:t>
      </w:r>
      <w:proofErr w:type="gramStart"/>
      <w:r>
        <w:rPr>
          <w:rFonts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соответствием с правилами компании-перевозчика продажа железнодорожных билетов открывается за 45 дней. Поэтому для того, чтобы купить билеты «</w:t>
      </w:r>
      <w:proofErr w:type="spellStart"/>
      <w:r>
        <w:rPr>
          <w:rFonts w:cs="Times New Roman"/>
          <w:color w:val="222222"/>
          <w:sz w:val="24"/>
          <w:szCs w:val="24"/>
          <w:shd w:val="clear" w:color="auto" w:fill="FFFFFF"/>
        </w:rPr>
        <w:t>туда-обратно</w:t>
      </w:r>
      <w:proofErr w:type="spellEnd"/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» вам необходимо озаботиться этим, </w:t>
      </w:r>
      <w:r w:rsidRPr="001A3EB9">
        <w:rPr>
          <w:rFonts w:cs="Times New Roman"/>
          <w:b/>
          <w:color w:val="222222"/>
          <w:sz w:val="24"/>
          <w:szCs w:val="24"/>
          <w:shd w:val="clear" w:color="auto" w:fill="FFFFFF"/>
        </w:rPr>
        <w:t>начиная с 14 мая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. Не забывайте, что места в данном поезде будет бронировать большинство участников ЧЕ, а также обычные жители России. Поэтому просим вас приобрести билеты в течение нескольких дней после открытия продаж –  с 14 по 18 мая.</w:t>
      </w:r>
    </w:p>
    <w:p w:rsidR="00757755" w:rsidRDefault="00757755" w:rsidP="00757755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757755" w:rsidRPr="00757755" w:rsidRDefault="00757755" w:rsidP="00757755">
      <w:pPr>
        <w:rPr>
          <w:rFonts w:cs="Times New Roman"/>
          <w:color w:val="FF0000"/>
          <w:sz w:val="24"/>
          <w:szCs w:val="24"/>
          <w:shd w:val="clear" w:color="auto" w:fill="FFFFFF"/>
        </w:rPr>
      </w:pPr>
      <w:r w:rsidRPr="00757755">
        <w:rPr>
          <w:rFonts w:cs="Times New Roman"/>
          <w:color w:val="FF0000"/>
          <w:sz w:val="24"/>
          <w:szCs w:val="24"/>
          <w:shd w:val="clear" w:color="auto" w:fill="FFFFFF"/>
        </w:rPr>
        <w:t>Внимание! В случае прибытия в Шереметьево позже 15:00 организаторы не гарантируют своевременную доставку вашей делегации на Казанский вокзал.</w:t>
      </w:r>
    </w:p>
    <w:p w:rsidR="00757755" w:rsidRDefault="00757755" w:rsidP="00757755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2E6A3B" w:rsidRPr="0026315C" w:rsidRDefault="00702BB5" w:rsidP="0026315C">
      <w:pPr>
        <w:pStyle w:val="a5"/>
        <w:numPr>
          <w:ilvl w:val="0"/>
          <w:numId w:val="1"/>
        </w:numPr>
        <w:rPr>
          <w:rFonts w:cs="Times New Roman"/>
          <w:b/>
          <w:color w:val="222222"/>
          <w:sz w:val="24"/>
          <w:szCs w:val="24"/>
          <w:shd w:val="clear" w:color="auto" w:fill="FFFFFF"/>
        </w:rPr>
      </w:pPr>
      <w:r w:rsidRPr="0026315C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на самолете </w:t>
      </w:r>
      <w:r w:rsidR="0075727D" w:rsidRPr="0026315C">
        <w:rPr>
          <w:rFonts w:cs="Times New Roman"/>
          <w:b/>
          <w:color w:val="222222"/>
          <w:sz w:val="24"/>
          <w:szCs w:val="24"/>
          <w:shd w:val="clear" w:color="auto" w:fill="FFFFFF"/>
        </w:rPr>
        <w:t>из аэропорта Домодедово</w:t>
      </w:r>
      <w:r w:rsidR="0075727D" w:rsidRPr="0026315C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02BB5" w:rsidRDefault="0075727D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тип самолета: </w:t>
      </w:r>
      <w:proofErr w:type="spellStart"/>
      <w:r w:rsidR="00702BB5" w:rsidRPr="00702BB5">
        <w:rPr>
          <w:rFonts w:cs="Times New Roman"/>
          <w:color w:val="222222"/>
          <w:sz w:val="24"/>
          <w:szCs w:val="24"/>
          <w:shd w:val="clear" w:color="auto" w:fill="FFFFFF"/>
        </w:rPr>
        <w:t>Bombardier</w:t>
      </w:r>
      <w:proofErr w:type="spellEnd"/>
      <w:r w:rsidR="00702BB5" w:rsidRPr="00702BB5">
        <w:rPr>
          <w:rFonts w:cs="Times New Roman"/>
          <w:sz w:val="24"/>
          <w:szCs w:val="24"/>
        </w:rPr>
        <w:t> </w:t>
      </w:r>
      <w:r w:rsidR="00702BB5" w:rsidRPr="00702BB5">
        <w:rPr>
          <w:rFonts w:cs="Times New Roman"/>
          <w:color w:val="222222"/>
          <w:sz w:val="24"/>
          <w:szCs w:val="24"/>
          <w:shd w:val="clear" w:color="auto" w:fill="FFFFFF"/>
        </w:rPr>
        <w:t xml:space="preserve">CRJ-200 </w:t>
      </w:r>
      <w:r w:rsidR="00702BB5">
        <w:rPr>
          <w:rFonts w:cs="Times New Roman"/>
          <w:color w:val="222222"/>
          <w:sz w:val="24"/>
          <w:szCs w:val="24"/>
          <w:shd w:val="clear" w:color="auto" w:fill="FFFFFF"/>
        </w:rPr>
        <w:t>с количеством посадочных мест:</w:t>
      </w:r>
      <w:r w:rsidR="00702BB5" w:rsidRPr="00702BB5">
        <w:rPr>
          <w:rFonts w:cs="Times New Roman"/>
          <w:color w:val="222222"/>
          <w:sz w:val="24"/>
          <w:szCs w:val="24"/>
          <w:shd w:val="clear" w:color="auto" w:fill="FFFFFF"/>
        </w:rPr>
        <w:t xml:space="preserve"> 50 </w:t>
      </w:r>
      <w:r w:rsidR="00702BB5">
        <w:rPr>
          <w:rFonts w:cs="Times New Roman"/>
          <w:color w:val="222222"/>
          <w:sz w:val="24"/>
          <w:szCs w:val="24"/>
          <w:shd w:val="clear" w:color="auto" w:fill="FFFFFF"/>
        </w:rPr>
        <w:t xml:space="preserve">и с багажными отсеками, </w:t>
      </w:r>
      <w:r w:rsidR="00702BB5" w:rsidRPr="00702BB5">
        <w:rPr>
          <w:rFonts w:cs="Times New Roman"/>
          <w:i/>
          <w:color w:val="222222"/>
          <w:sz w:val="24"/>
          <w:szCs w:val="24"/>
          <w:shd w:val="clear" w:color="auto" w:fill="FFFFFF"/>
        </w:rPr>
        <w:t>не приспособленными для перевозки негабаритного багажа</w:t>
      </w:r>
      <w:r w:rsidR="0007425D">
        <w:rPr>
          <w:rFonts w:cs="Times New Roman"/>
          <w:i/>
          <w:color w:val="222222"/>
          <w:sz w:val="24"/>
          <w:szCs w:val="24"/>
          <w:shd w:val="clear" w:color="auto" w:fill="FFFFFF"/>
        </w:rPr>
        <w:t xml:space="preserve">. </w:t>
      </w:r>
      <w:r w:rsidR="0007425D">
        <w:rPr>
          <w:rFonts w:cs="Times New Roman"/>
          <w:color w:val="222222"/>
          <w:sz w:val="24"/>
          <w:szCs w:val="24"/>
          <w:shd w:val="clear" w:color="auto" w:fill="FFFFFF"/>
        </w:rPr>
        <w:t xml:space="preserve"> Время вылета: 18.55, время прилета: 20:00,</w:t>
      </w:r>
      <w:r w:rsidR="00702BB5">
        <w:rPr>
          <w:rFonts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02BB5" w:rsidRPr="00702BB5">
        <w:rPr>
          <w:rFonts w:cs="Times New Roman"/>
          <w:color w:val="222222"/>
          <w:sz w:val="24"/>
          <w:szCs w:val="24"/>
          <w:shd w:val="clear" w:color="auto" w:fill="FFFFFF"/>
        </w:rPr>
        <w:t xml:space="preserve">время в пути: </w:t>
      </w:r>
      <w:r w:rsidR="00F67DD7">
        <w:rPr>
          <w:rFonts w:cs="Times New Roman"/>
          <w:color w:val="222222"/>
          <w:sz w:val="24"/>
          <w:szCs w:val="24"/>
          <w:shd w:val="clear" w:color="auto" w:fill="FFFFFF"/>
        </w:rPr>
        <w:t>0</w:t>
      </w:r>
      <w:r w:rsidR="00702BB5" w:rsidRPr="00702BB5">
        <w:rPr>
          <w:rFonts w:cs="Times New Roman"/>
          <w:color w:val="222222"/>
          <w:sz w:val="24"/>
          <w:szCs w:val="24"/>
          <w:shd w:val="clear" w:color="auto" w:fill="FFFFFF"/>
        </w:rPr>
        <w:t>1:05</w:t>
      </w:r>
      <w:r w:rsidR="002E6A3B">
        <w:rPr>
          <w:rFonts w:cs="Times New Roman"/>
          <w:color w:val="222222"/>
          <w:sz w:val="24"/>
          <w:szCs w:val="24"/>
          <w:shd w:val="clear" w:color="auto" w:fill="FFFFFF"/>
        </w:rPr>
        <w:t xml:space="preserve">. Примерная стоимость одного билета (в оба конца): </w:t>
      </w:r>
      <w:r w:rsidR="002E6A3B">
        <w:rPr>
          <w:rFonts w:cs="Times New Roman"/>
          <w:b/>
          <w:color w:val="222222"/>
          <w:sz w:val="24"/>
          <w:szCs w:val="24"/>
          <w:shd w:val="clear" w:color="auto" w:fill="FFFFFF"/>
        </w:rPr>
        <w:t>2</w:t>
      </w:r>
      <w:r w:rsidR="002E6A3B" w:rsidRPr="00B1214B">
        <w:rPr>
          <w:rFonts w:cs="Times New Roman"/>
          <w:b/>
          <w:color w:val="222222"/>
          <w:sz w:val="24"/>
          <w:szCs w:val="24"/>
          <w:shd w:val="clear" w:color="auto" w:fill="FFFFFF"/>
        </w:rPr>
        <w:t>00 евро</w:t>
      </w:r>
      <w:r w:rsidR="00324C73">
        <w:rPr>
          <w:rFonts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2E6A3B" w:rsidRDefault="00206315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Рекомендуемое время прилета </w:t>
      </w:r>
      <w:r w:rsidRPr="00444749">
        <w:rPr>
          <w:rFonts w:cs="Times New Roman"/>
          <w:color w:val="222222"/>
          <w:sz w:val="24"/>
          <w:szCs w:val="24"/>
          <w:shd w:val="clear" w:color="auto" w:fill="FFFFFF"/>
        </w:rPr>
        <w:t>аэропорт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Домодедово – 26 июня до 15:00.</w:t>
      </w:r>
    </w:p>
    <w:p w:rsidR="0026315C" w:rsidRPr="00324C73" w:rsidRDefault="0026315C" w:rsidP="0026315C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Обратите внимание! Количество посадочных мест в самолете – 50. Поэтому</w:t>
      </w:r>
      <w:r w:rsidR="002E605B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пожалуйста,</w:t>
      </w:r>
      <w:r w:rsidR="00324C73">
        <w:rPr>
          <w:rFonts w:cs="Times New Roman"/>
          <w:color w:val="222222"/>
          <w:sz w:val="24"/>
          <w:szCs w:val="24"/>
          <w:shd w:val="clear" w:color="auto" w:fill="FFFFFF"/>
        </w:rPr>
        <w:t xml:space="preserve"> поторопитесь с покупкой билета: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7" w:tgtFrame="_blank" w:history="1">
        <w:proofErr w:type="spellStart"/>
        <w:r w:rsidR="00324C73" w:rsidRP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  <w:lang w:val="en-US"/>
          </w:rPr>
          <w:t>offisial</w:t>
        </w:r>
        <w:proofErr w:type="spellEnd"/>
        <w:r w:rsidR="00324C73" w:rsidRP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 xml:space="preserve"> </w:t>
        </w:r>
        <w:r w:rsidR="00324C73" w:rsidRP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  <w:lang w:val="en-US"/>
          </w:rPr>
          <w:t>Carrier</w:t>
        </w:r>
        <w:r w:rsidR="00324C73" w:rsidRP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</w:rPr>
          <w:t xml:space="preserve"> </w:t>
        </w:r>
        <w:r w:rsidR="00324C73" w:rsidRPr="00324C73">
          <w:rPr>
            <w:rStyle w:val="a3"/>
            <w:rFonts w:ascii="Arial" w:hAnsi="Arial" w:cs="Arial"/>
            <w:color w:val="1155CC"/>
            <w:sz w:val="20"/>
            <w:szCs w:val="20"/>
            <w:shd w:val="clear" w:color="auto" w:fill="FFFFFF"/>
            <w:lang w:val="en-US"/>
          </w:rPr>
          <w:t>site</w:t>
        </w:r>
      </w:hyperlink>
    </w:p>
    <w:p w:rsidR="00206315" w:rsidRPr="00324C73" w:rsidRDefault="00206315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26315C" w:rsidRDefault="0026315C" w:rsidP="0026315C">
      <w:pPr>
        <w:rPr>
          <w:rFonts w:cs="Times New Roman"/>
          <w:color w:val="FF0000"/>
          <w:sz w:val="24"/>
          <w:szCs w:val="24"/>
          <w:shd w:val="clear" w:color="auto" w:fill="FFFFFF"/>
        </w:rPr>
      </w:pPr>
    </w:p>
    <w:p w:rsidR="0026315C" w:rsidRPr="0026315C" w:rsidRDefault="0026315C" w:rsidP="0026315C">
      <w:pPr>
        <w:rPr>
          <w:rFonts w:cs="Times New Roman"/>
          <w:b/>
          <w:sz w:val="24"/>
          <w:szCs w:val="24"/>
          <w:shd w:val="clear" w:color="auto" w:fill="FFFFFF"/>
        </w:rPr>
      </w:pPr>
      <w:proofErr w:type="spellStart"/>
      <w:r w:rsidRPr="0026315C">
        <w:rPr>
          <w:rFonts w:cs="Times New Roman"/>
          <w:b/>
          <w:sz w:val="24"/>
          <w:szCs w:val="24"/>
          <w:shd w:val="clear" w:color="auto" w:fill="FFFFFF"/>
        </w:rPr>
        <w:lastRenderedPageBreak/>
        <w:t>Трансфер</w:t>
      </w:r>
      <w:proofErr w:type="spellEnd"/>
      <w:r w:rsidRPr="0026315C">
        <w:rPr>
          <w:rFonts w:cs="Times New Roman"/>
          <w:b/>
          <w:sz w:val="24"/>
          <w:szCs w:val="24"/>
          <w:shd w:val="clear" w:color="auto" w:fill="FFFFFF"/>
        </w:rPr>
        <w:t xml:space="preserve"> из аэропорта Внуково организован не будет!</w:t>
      </w:r>
    </w:p>
    <w:p w:rsidR="00F3470C" w:rsidRDefault="00F3470C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3B7D9F" w:rsidRPr="00DF25F0" w:rsidRDefault="00DF25F0" w:rsidP="003B7D9F">
      <w:pPr>
        <w:rPr>
          <w:rFonts w:cs="Times New Roman"/>
          <w:color w:val="222222"/>
          <w:sz w:val="32"/>
          <w:szCs w:val="32"/>
          <w:shd w:val="clear" w:color="auto" w:fill="FFFFFF"/>
        </w:rPr>
      </w:pPr>
      <w:r w:rsidRPr="00DF25F0">
        <w:rPr>
          <w:rFonts w:cs="Times New Roman"/>
          <w:color w:val="222222"/>
          <w:sz w:val="32"/>
          <w:szCs w:val="32"/>
          <w:shd w:val="clear" w:color="auto" w:fill="FFFFFF"/>
        </w:rPr>
        <w:t>Учитывая, что перевозка велосипедов в багажных отсеках самолета либо поезда на сегменте Москва-Пенза не предусмотрена, оргкомитет</w:t>
      </w:r>
      <w:r w:rsidR="00206315">
        <w:rPr>
          <w:rFonts w:cs="Times New Roman"/>
          <w:color w:val="222222"/>
          <w:sz w:val="32"/>
          <w:szCs w:val="32"/>
          <w:shd w:val="clear" w:color="auto" w:fill="FFFFFF"/>
        </w:rPr>
        <w:t>ом</w:t>
      </w:r>
      <w:r w:rsidRPr="00DF25F0">
        <w:rPr>
          <w:rFonts w:cs="Times New Roman"/>
          <w:color w:val="222222"/>
          <w:sz w:val="32"/>
          <w:szCs w:val="32"/>
          <w:shd w:val="clear" w:color="auto" w:fill="FFFFFF"/>
        </w:rPr>
        <w:t xml:space="preserve"> будет организован специальный </w:t>
      </w:r>
      <w:proofErr w:type="spellStart"/>
      <w:r w:rsidRPr="00DF25F0">
        <w:rPr>
          <w:rFonts w:cs="Times New Roman"/>
          <w:color w:val="222222"/>
          <w:sz w:val="32"/>
          <w:szCs w:val="32"/>
          <w:shd w:val="clear" w:color="auto" w:fill="FFFFFF"/>
        </w:rPr>
        <w:t>трансфер</w:t>
      </w:r>
      <w:proofErr w:type="spellEnd"/>
      <w:r w:rsidRPr="00DF25F0">
        <w:rPr>
          <w:rFonts w:cs="Times New Roman"/>
          <w:color w:val="222222"/>
          <w:sz w:val="32"/>
          <w:szCs w:val="32"/>
          <w:shd w:val="clear" w:color="auto" w:fill="FFFFFF"/>
        </w:rPr>
        <w:t xml:space="preserve"> для перевозки спортивного оборудования участников соревнований.</w:t>
      </w:r>
    </w:p>
    <w:p w:rsidR="00DF25F0" w:rsidRDefault="00DF25F0" w:rsidP="00DF25F0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В аэропортах Шереметьево и Домодедово вы сможете погрузить ваши велосипеды в приспособленный для перевозки автомобиль, который доставит инвентарь в Пензу. Автомобиль будет перемещаться под охраной.</w:t>
      </w:r>
    </w:p>
    <w:p w:rsidR="00DF25F0" w:rsidRPr="00FC1A2D" w:rsidRDefault="00DF25F0" w:rsidP="00DF25F0">
      <w:pPr>
        <w:rPr>
          <w:rFonts w:cs="Times New Roman"/>
          <w:color w:val="FF0000"/>
          <w:sz w:val="24"/>
          <w:szCs w:val="24"/>
          <w:shd w:val="clear" w:color="auto" w:fill="FFFFFF"/>
        </w:rPr>
      </w:pP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Стоимость </w:t>
      </w:r>
      <w:proofErr w:type="spellStart"/>
      <w:r>
        <w:rPr>
          <w:rFonts w:cs="Times New Roman"/>
          <w:color w:val="FF0000"/>
          <w:sz w:val="24"/>
          <w:szCs w:val="24"/>
          <w:shd w:val="clear" w:color="auto" w:fill="FFFFFF"/>
        </w:rPr>
        <w:t>трансфера</w:t>
      </w:r>
      <w:proofErr w:type="spellEnd"/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 велосипеда Москва-Пенза-Москва</w:t>
      </w:r>
      <w:r w:rsidRPr="00FC1A2D">
        <w:rPr>
          <w:rFonts w:cs="Times New Roman"/>
          <w:color w:val="FF0000"/>
          <w:sz w:val="24"/>
          <w:szCs w:val="24"/>
          <w:shd w:val="clear" w:color="auto" w:fill="FFFFFF"/>
        </w:rPr>
        <w:t>: 30 евро.</w:t>
      </w:r>
    </w:p>
    <w:p w:rsidR="0026315C" w:rsidRDefault="0026315C" w:rsidP="003B7D9F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</w:p>
    <w:p w:rsidR="0026315C" w:rsidRDefault="0026315C" w:rsidP="003B7D9F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</w:p>
    <w:p w:rsidR="002E605B" w:rsidRPr="001A112C" w:rsidRDefault="002E605B" w:rsidP="002E605B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СЕГМЕНТ ВТОРОЙ. ПЕНЗА – ЧИСТЫЕ ПРУДЫ</w:t>
      </w:r>
    </w:p>
    <w:p w:rsidR="0026315C" w:rsidRDefault="0026315C" w:rsidP="003B7D9F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</w:p>
    <w:p w:rsidR="0026315C" w:rsidRDefault="0026315C" w:rsidP="0026315C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На железнодорожном вокзале </w:t>
      </w:r>
      <w:r w:rsidR="002E605B">
        <w:rPr>
          <w:rFonts w:cs="Times New Roman"/>
          <w:color w:val="222222"/>
          <w:sz w:val="24"/>
          <w:szCs w:val="24"/>
          <w:shd w:val="clear" w:color="auto" w:fill="FFFFFF"/>
        </w:rPr>
        <w:t xml:space="preserve">и в аэропорте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Пензы вас встретят комфортабельные автобусы, на которых делегации будут доставлены в комплекс «Чистые пруды» (20 км от Пензы). </w:t>
      </w:r>
      <w:proofErr w:type="spellStart"/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Трансфер</w:t>
      </w:r>
      <w:proofErr w:type="spellEnd"/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 xml:space="preserve"> для официальных делегаций </w:t>
      </w:r>
      <w:proofErr w:type="gramStart"/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бесплатен</w:t>
      </w:r>
      <w:proofErr w:type="gramEnd"/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.</w:t>
      </w:r>
    </w:p>
    <w:p w:rsidR="0026315C" w:rsidRDefault="0026315C" w:rsidP="003B7D9F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</w:p>
    <w:p w:rsidR="0023387B" w:rsidRDefault="0023387B" w:rsidP="0023387B">
      <w:r>
        <w:rPr>
          <w:rFonts w:cs="Times New Roman"/>
          <w:color w:val="222222"/>
          <w:sz w:val="24"/>
          <w:szCs w:val="24"/>
          <w:shd w:val="clear" w:color="auto" w:fill="FFFFFF"/>
        </w:rPr>
        <w:t>О</w:t>
      </w:r>
      <w:r w:rsidRPr="006A4A46">
        <w:rPr>
          <w:rFonts w:cs="Times New Roman"/>
          <w:color w:val="222222"/>
          <w:sz w:val="24"/>
          <w:szCs w:val="24"/>
          <w:shd w:val="clear" w:color="auto" w:fill="FFFFFF"/>
        </w:rPr>
        <w:t xml:space="preserve">тель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с необходимым количеством мест находится прямо </w:t>
      </w:r>
      <w:r w:rsidRPr="006A4A46">
        <w:rPr>
          <w:rFonts w:cs="Times New Roman"/>
          <w:color w:val="222222"/>
          <w:sz w:val="24"/>
          <w:szCs w:val="24"/>
          <w:shd w:val="clear" w:color="auto" w:fill="FFFFFF"/>
        </w:rPr>
        <w:t>на берегу озера в непосредственной близости от места старта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. Заявки на проживание принимаются уже сейчас по адресу: </w:t>
      </w:r>
      <w:hyperlink r:id="rId8" w:history="1">
        <w:r w:rsidRPr="00757E5F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penzatriathlon2014@gmail.com</w:t>
        </w:r>
      </w:hyperlink>
      <w:r>
        <w:t xml:space="preserve"> </w:t>
      </w:r>
    </w:p>
    <w:p w:rsidR="0023387B" w:rsidRDefault="0023387B" w:rsidP="0023387B"/>
    <w:p w:rsidR="0023387B" w:rsidRDefault="0023387B" w:rsidP="0023387B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23387B" w:rsidRDefault="0023387B" w:rsidP="003B7D9F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</w:p>
    <w:p w:rsidR="002E605B" w:rsidRDefault="002E605B" w:rsidP="002E605B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  <w:r w:rsidRPr="00562743">
        <w:rPr>
          <w:rFonts w:cs="Times New Roman"/>
          <w:caps/>
          <w:color w:val="222222"/>
          <w:sz w:val="24"/>
          <w:szCs w:val="24"/>
          <w:shd w:val="clear" w:color="auto" w:fill="FFFFFF"/>
        </w:rPr>
        <w:t xml:space="preserve">Информация по </w:t>
      </w:r>
      <w:proofErr w:type="gramStart"/>
      <w:r w:rsidRPr="00562743">
        <w:rPr>
          <w:rFonts w:cs="Times New Roman"/>
          <w:caps/>
          <w:color w:val="222222"/>
          <w:sz w:val="24"/>
          <w:szCs w:val="24"/>
          <w:shd w:val="clear" w:color="auto" w:fill="FFFFFF"/>
        </w:rPr>
        <w:t>обратному</w:t>
      </w:r>
      <w:proofErr w:type="gramEnd"/>
      <w:r w:rsidRPr="00562743">
        <w:rPr>
          <w:rFonts w:cs="Times New Roman"/>
          <w:caps/>
          <w:color w:val="222222"/>
          <w:sz w:val="24"/>
          <w:szCs w:val="24"/>
          <w:shd w:val="clear" w:color="auto" w:fill="FFFFFF"/>
        </w:rPr>
        <w:t xml:space="preserve"> трансферу:</w:t>
      </w:r>
    </w:p>
    <w:p w:rsidR="00136945" w:rsidRDefault="00136945" w:rsidP="002E605B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Доставка велосипедов из Пензы в </w:t>
      </w:r>
      <w:r w:rsidR="00757755">
        <w:rPr>
          <w:rFonts w:cs="Times New Roman"/>
          <w:color w:val="222222"/>
          <w:sz w:val="24"/>
          <w:szCs w:val="24"/>
          <w:shd w:val="clear" w:color="auto" w:fill="FFFFFF"/>
        </w:rPr>
        <w:t xml:space="preserve">аэропорты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Москв</w:t>
      </w:r>
      <w:r w:rsidR="00757755">
        <w:rPr>
          <w:rFonts w:cs="Times New Roman"/>
          <w:color w:val="222222"/>
          <w:sz w:val="24"/>
          <w:szCs w:val="24"/>
          <w:shd w:val="clear" w:color="auto" w:fill="FFFFFF"/>
        </w:rPr>
        <w:t>ы (Шереметьево и Домодедово)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будет также осуществляться по автомобильной дороге. Велосипеды должны быть готовы к погрузке 29 июня до 17:00.</w:t>
      </w:r>
      <w:r w:rsidR="00757755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36945" w:rsidRPr="00562743" w:rsidRDefault="00136945" w:rsidP="002E605B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</w:p>
    <w:p w:rsidR="0023387B" w:rsidRDefault="0023387B" w:rsidP="0023387B">
      <w:pPr>
        <w:pStyle w:val="a5"/>
        <w:numPr>
          <w:ilvl w:val="0"/>
          <w:numId w:val="3"/>
        </w:numPr>
        <w:rPr>
          <w:rFonts w:cs="Times New Roman"/>
          <w:color w:val="222222"/>
          <w:sz w:val="24"/>
          <w:szCs w:val="24"/>
          <w:shd w:val="clear" w:color="auto" w:fill="FFFFFF"/>
        </w:rPr>
      </w:pPr>
      <w:r w:rsidRPr="0023387B">
        <w:rPr>
          <w:rFonts w:cs="Times New Roman"/>
          <w:b/>
          <w:color w:val="222222"/>
          <w:sz w:val="24"/>
          <w:szCs w:val="24"/>
          <w:shd w:val="clear" w:color="auto" w:fill="FFFFFF"/>
        </w:rPr>
        <w:t>Самолет Пенза – Москва.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Время вылета: 20.40, время прилета: 21:45,</w:t>
      </w:r>
      <w:r>
        <w:rPr>
          <w:rFonts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702BB5">
        <w:rPr>
          <w:rFonts w:cs="Times New Roman"/>
          <w:color w:val="222222"/>
          <w:sz w:val="24"/>
          <w:szCs w:val="24"/>
          <w:shd w:val="clear" w:color="auto" w:fill="FFFFFF"/>
        </w:rPr>
        <w:t xml:space="preserve">время в пути: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0</w:t>
      </w:r>
      <w:r w:rsidRPr="00702BB5">
        <w:rPr>
          <w:rFonts w:cs="Times New Roman"/>
          <w:color w:val="222222"/>
          <w:sz w:val="24"/>
          <w:szCs w:val="24"/>
          <w:shd w:val="clear" w:color="auto" w:fill="FFFFFF"/>
        </w:rPr>
        <w:t>1:05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3387B">
        <w:rPr>
          <w:rFonts w:cs="Times New Roman"/>
          <w:color w:val="222222"/>
          <w:sz w:val="24"/>
          <w:szCs w:val="24"/>
          <w:shd w:val="clear" w:color="auto" w:fill="FFFFFF"/>
        </w:rPr>
        <w:t>Для того</w:t>
      </w:r>
      <w:proofErr w:type="gramStart"/>
      <w:r w:rsidRPr="0023387B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23387B">
        <w:rPr>
          <w:rFonts w:cs="Times New Roman"/>
          <w:color w:val="222222"/>
          <w:sz w:val="24"/>
          <w:szCs w:val="24"/>
          <w:shd w:val="clear" w:color="auto" w:fill="FFFFFF"/>
        </w:rPr>
        <w:t xml:space="preserve"> чтобы без волнений успеть на поезд, необходимо быть готовыми к отъезду из комплекса «Чистые пруды» в 1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8</w:t>
      </w:r>
      <w:r w:rsidRPr="0023387B">
        <w:rPr>
          <w:rFonts w:cs="Times New Roman"/>
          <w:color w:val="222222"/>
          <w:sz w:val="24"/>
          <w:szCs w:val="24"/>
          <w:shd w:val="clear" w:color="auto" w:fill="FFFFFF"/>
        </w:rPr>
        <w:t>:00.</w:t>
      </w:r>
    </w:p>
    <w:p w:rsidR="00D165B8" w:rsidRDefault="00D165B8" w:rsidP="00D165B8">
      <w:pPr>
        <w:pStyle w:val="a5"/>
        <w:ind w:left="0"/>
        <w:rPr>
          <w:rFonts w:cs="Times New Roman"/>
          <w:color w:val="FF0000"/>
          <w:sz w:val="24"/>
          <w:szCs w:val="24"/>
          <w:shd w:val="clear" w:color="auto" w:fill="FFFFFF"/>
        </w:rPr>
      </w:pPr>
      <w:r w:rsidRPr="00D165B8">
        <w:rPr>
          <w:rFonts w:cs="Times New Roman"/>
          <w:color w:val="FF0000"/>
          <w:sz w:val="24"/>
          <w:szCs w:val="24"/>
          <w:shd w:val="clear" w:color="auto" w:fill="FFFFFF"/>
        </w:rPr>
        <w:t xml:space="preserve">Очень просим учесть, что инвентарь будет привезен в Москву утром 30 июня. </w:t>
      </w: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Поэтому тем, кто летит из Пензы в Москву самолетом, нужно предусмотреть ваш обратный вылет из Москвы не ранее 30 июня, 13:00! </w:t>
      </w:r>
      <w:r w:rsidR="00137089">
        <w:rPr>
          <w:rFonts w:cs="Times New Roman"/>
          <w:color w:val="FF0000"/>
          <w:sz w:val="24"/>
          <w:szCs w:val="24"/>
          <w:shd w:val="clear" w:color="auto" w:fill="FFFFFF"/>
        </w:rPr>
        <w:t>А также в этом случае вам необходимо позаботиться о бронировании отеля в Москве (ночь 29-30 июня).</w:t>
      </w:r>
    </w:p>
    <w:p w:rsidR="00D165B8" w:rsidRDefault="00D165B8" w:rsidP="00D165B8">
      <w:pPr>
        <w:pStyle w:val="a5"/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137089" w:rsidRDefault="0023387B" w:rsidP="002E605B">
      <w:pPr>
        <w:pStyle w:val="a5"/>
        <w:numPr>
          <w:ilvl w:val="0"/>
          <w:numId w:val="3"/>
        </w:numPr>
        <w:rPr>
          <w:rFonts w:cs="Times New Roman"/>
          <w:color w:val="222222"/>
          <w:sz w:val="24"/>
          <w:szCs w:val="24"/>
          <w:shd w:val="clear" w:color="auto" w:fill="FFFFFF"/>
        </w:rPr>
      </w:pPr>
      <w:r w:rsidRPr="00137089">
        <w:rPr>
          <w:rFonts w:cs="Times New Roman"/>
          <w:b/>
          <w:color w:val="222222"/>
          <w:sz w:val="24"/>
          <w:szCs w:val="24"/>
          <w:shd w:val="clear" w:color="auto" w:fill="FFFFFF"/>
        </w:rPr>
        <w:t>Поезд Пенза – Москва.</w:t>
      </w:r>
      <w:r w:rsidRPr="00137089">
        <w:rPr>
          <w:rFonts w:cs="Times New Roman"/>
          <w:color w:val="222222"/>
          <w:sz w:val="24"/>
          <w:szCs w:val="24"/>
          <w:shd w:val="clear" w:color="auto" w:fill="FFFFFF"/>
        </w:rPr>
        <w:t xml:space="preserve"> Отправление фирменного поезда №051 «Пенза-Москва» – </w:t>
      </w:r>
      <w:r w:rsidR="00137089">
        <w:rPr>
          <w:rFonts w:cs="Times New Roman"/>
          <w:color w:val="222222"/>
          <w:sz w:val="24"/>
          <w:szCs w:val="24"/>
          <w:shd w:val="clear" w:color="auto" w:fill="FFFFFF"/>
        </w:rPr>
        <w:t xml:space="preserve">29 июня </w:t>
      </w:r>
      <w:r w:rsidRPr="00137089">
        <w:rPr>
          <w:rFonts w:cs="Times New Roman"/>
          <w:color w:val="222222"/>
          <w:sz w:val="24"/>
          <w:szCs w:val="24"/>
          <w:shd w:val="clear" w:color="auto" w:fill="FFFFFF"/>
        </w:rPr>
        <w:t xml:space="preserve">в 20:58, прибытие в Москву – </w:t>
      </w:r>
      <w:r w:rsidR="00137089">
        <w:rPr>
          <w:rFonts w:cs="Times New Roman"/>
          <w:color w:val="222222"/>
          <w:sz w:val="24"/>
          <w:szCs w:val="24"/>
          <w:shd w:val="clear" w:color="auto" w:fill="FFFFFF"/>
        </w:rPr>
        <w:t xml:space="preserve">30 июня </w:t>
      </w:r>
      <w:r w:rsidRPr="00137089">
        <w:rPr>
          <w:rFonts w:cs="Times New Roman"/>
          <w:color w:val="222222"/>
          <w:sz w:val="24"/>
          <w:szCs w:val="24"/>
          <w:shd w:val="clear" w:color="auto" w:fill="FFFFFF"/>
        </w:rPr>
        <w:t xml:space="preserve">в 08:23, время в пути: 11 часов и 25 минут. </w:t>
      </w:r>
      <w:r w:rsidR="002E605B" w:rsidRPr="00137089">
        <w:rPr>
          <w:rFonts w:cs="Times New Roman"/>
          <w:color w:val="222222"/>
          <w:sz w:val="24"/>
          <w:szCs w:val="24"/>
          <w:shd w:val="clear" w:color="auto" w:fill="FFFFFF"/>
        </w:rPr>
        <w:t>Для того</w:t>
      </w:r>
      <w:proofErr w:type="gramStart"/>
      <w:r w:rsidR="002E605B" w:rsidRPr="00137089">
        <w:rPr>
          <w:rFonts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="002E605B" w:rsidRPr="00137089">
        <w:rPr>
          <w:rFonts w:cs="Times New Roman"/>
          <w:color w:val="222222"/>
          <w:sz w:val="24"/>
          <w:szCs w:val="24"/>
          <w:shd w:val="clear" w:color="auto" w:fill="FFFFFF"/>
        </w:rPr>
        <w:t xml:space="preserve"> чтобы без волнений успеть на поезд, всем национальным делегациям необходимо быть готовыми к отъезду из комплекса «Чистые пруды» в 19:00. </w:t>
      </w:r>
    </w:p>
    <w:p w:rsidR="00137089" w:rsidRPr="00BD35A3" w:rsidRDefault="00137089" w:rsidP="00137089">
      <w:pPr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П</w:t>
      </w:r>
      <w:r w:rsidR="002E605B" w:rsidRPr="00137089">
        <w:rPr>
          <w:rFonts w:cs="Times New Roman"/>
          <w:color w:val="222222"/>
          <w:sz w:val="24"/>
          <w:szCs w:val="24"/>
          <w:shd w:val="clear" w:color="auto" w:fill="FFFFFF"/>
        </w:rPr>
        <w:t xml:space="preserve">осле прибытия на Казанский вокзал Москвы все члены национальных делегаций будут доставлены в аэропорт Шереметьево на автобусах. </w:t>
      </w:r>
      <w:proofErr w:type="spellStart"/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Трансфер</w:t>
      </w:r>
      <w:proofErr w:type="spellEnd"/>
      <w:r w:rsidRPr="00BD35A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для</w:t>
      </w:r>
      <w:r w:rsidRPr="00BD35A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официальных</w:t>
      </w:r>
      <w:r w:rsidRPr="00BD35A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делегаций</w:t>
      </w:r>
      <w:r w:rsidRPr="00BD35A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E605B">
        <w:rPr>
          <w:rFonts w:cs="Times New Roman"/>
          <w:color w:val="FF0000"/>
          <w:sz w:val="24"/>
          <w:szCs w:val="24"/>
          <w:shd w:val="clear" w:color="auto" w:fill="FFFFFF"/>
        </w:rPr>
        <w:t>бесплатен</w:t>
      </w:r>
      <w:proofErr w:type="gramEnd"/>
      <w:r w:rsidRPr="00BD35A3">
        <w:rPr>
          <w:rFonts w:cs="Times New Roman"/>
          <w:color w:val="FF0000"/>
          <w:sz w:val="24"/>
          <w:szCs w:val="24"/>
          <w:shd w:val="clear" w:color="auto" w:fill="FFFFFF"/>
          <w:lang w:val="en-US"/>
        </w:rPr>
        <w:t>.</w:t>
      </w:r>
    </w:p>
    <w:p w:rsidR="002E605B" w:rsidRPr="00BD35A3" w:rsidRDefault="002E605B" w:rsidP="00137089">
      <w:pPr>
        <w:pStyle w:val="a5"/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23387B" w:rsidRPr="00761602" w:rsidRDefault="0023387B" w:rsidP="003B7D9F">
      <w:pPr>
        <w:rPr>
          <w:rFonts w:cs="Times New Roman"/>
          <w:caps/>
          <w:color w:val="222222"/>
          <w:sz w:val="24"/>
          <w:szCs w:val="24"/>
          <w:shd w:val="clear" w:color="auto" w:fill="FFFFFF"/>
          <w:lang w:val="en-US"/>
        </w:rPr>
      </w:pPr>
    </w:p>
    <w:p w:rsidR="0026315C" w:rsidRPr="0026315C" w:rsidRDefault="0026315C" w:rsidP="003B7D9F">
      <w:pPr>
        <w:rPr>
          <w:rFonts w:cs="Times New Roman"/>
          <w:caps/>
          <w:color w:val="222222"/>
          <w:sz w:val="24"/>
          <w:szCs w:val="24"/>
          <w:shd w:val="clear" w:color="auto" w:fill="FFFFFF"/>
        </w:rPr>
      </w:pPr>
      <w:r w:rsidRPr="0026315C">
        <w:rPr>
          <w:rFonts w:cs="Times New Roman"/>
          <w:caps/>
          <w:color w:val="222222"/>
          <w:sz w:val="24"/>
          <w:szCs w:val="24"/>
          <w:shd w:val="clear" w:color="auto" w:fill="FFFFFF"/>
        </w:rPr>
        <w:t xml:space="preserve">Немного полезной </w:t>
      </w:r>
      <w:proofErr w:type="gramStart"/>
      <w:r w:rsidRPr="0026315C">
        <w:rPr>
          <w:rFonts w:cs="Times New Roman"/>
          <w:caps/>
          <w:color w:val="222222"/>
          <w:sz w:val="24"/>
          <w:szCs w:val="24"/>
          <w:shd w:val="clear" w:color="auto" w:fill="FFFFFF"/>
        </w:rPr>
        <w:t>информации про путешествие</w:t>
      </w:r>
      <w:proofErr w:type="gramEnd"/>
      <w:r w:rsidRPr="0026315C">
        <w:rPr>
          <w:rFonts w:cs="Times New Roman"/>
          <w:caps/>
          <w:color w:val="222222"/>
          <w:sz w:val="24"/>
          <w:szCs w:val="24"/>
          <w:shd w:val="clear" w:color="auto" w:fill="FFFFFF"/>
        </w:rPr>
        <w:t xml:space="preserve"> поездом</w:t>
      </w:r>
    </w:p>
    <w:p w:rsidR="00386EE9" w:rsidRPr="00761602" w:rsidRDefault="00F67DD7" w:rsidP="003B7D9F">
      <w:pPr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Пожалуйста, обратите внимание! </w:t>
      </w:r>
      <w:r w:rsidR="00386EE9">
        <w:rPr>
          <w:rFonts w:cs="Times New Roman"/>
          <w:color w:val="222222"/>
          <w:sz w:val="24"/>
          <w:szCs w:val="24"/>
          <w:shd w:val="clear" w:color="auto" w:fill="FFFFFF"/>
        </w:rPr>
        <w:t xml:space="preserve">Система Российских железных дорог призвана обеспечивать комфортное путешествие жителям и гостям России по всей территории </w:t>
      </w:r>
      <w:r w:rsidR="00386EE9">
        <w:rPr>
          <w:rFonts w:cs="Times New Roman"/>
          <w:color w:val="222222"/>
          <w:sz w:val="24"/>
          <w:szCs w:val="24"/>
          <w:shd w:val="clear" w:color="auto" w:fill="FFFFFF"/>
        </w:rPr>
        <w:lastRenderedPageBreak/>
        <w:t xml:space="preserve">нашей большой страны.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П</w:t>
      </w:r>
      <w:r w:rsidR="00386EE9">
        <w:rPr>
          <w:rFonts w:cs="Times New Roman"/>
          <w:color w:val="222222"/>
          <w:sz w:val="24"/>
          <w:szCs w:val="24"/>
          <w:shd w:val="clear" w:color="auto" w:fill="FFFFFF"/>
        </w:rPr>
        <w:t>оэтому</w:t>
      </w:r>
      <w:r w:rsidR="00386EE9"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86EE9">
        <w:rPr>
          <w:rFonts w:cs="Times New Roman"/>
          <w:color w:val="222222"/>
          <w:sz w:val="24"/>
          <w:szCs w:val="24"/>
          <w:shd w:val="clear" w:color="auto" w:fill="FFFFFF"/>
        </w:rPr>
        <w:t>п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оезда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дальнего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следования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в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России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отличаются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от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cs="Times New Roman"/>
          <w:color w:val="222222"/>
          <w:sz w:val="24"/>
          <w:szCs w:val="24"/>
          <w:shd w:val="clear" w:color="auto" w:fill="FFFFFF"/>
        </w:rPr>
        <w:t>европейских</w:t>
      </w:r>
      <w:proofErr w:type="gramEnd"/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</w:p>
    <w:p w:rsidR="00386EE9" w:rsidRPr="00761602" w:rsidRDefault="00386EE9" w:rsidP="00386EE9">
      <w:pPr>
        <w:pStyle w:val="a4"/>
        <w:spacing w:before="165" w:beforeAutospacing="0" w:after="165" w:afterAutospacing="0" w:line="246" w:lineRule="atLeast"/>
        <w:rPr>
          <w:rFonts w:ascii="Lucida Sans Unicode" w:hAnsi="Lucida Sans Unicode" w:cs="Lucida Sans Unicode"/>
          <w:color w:val="222222"/>
          <w:sz w:val="20"/>
          <w:szCs w:val="20"/>
          <w:lang w:val="en-US"/>
        </w:rPr>
      </w:pPr>
      <w:r w:rsidRPr="00761602">
        <w:rPr>
          <w:rFonts w:eastAsiaTheme="minorHAnsi"/>
          <w:color w:val="222222"/>
          <w:shd w:val="clear" w:color="auto" w:fill="FFFFFF"/>
          <w:lang w:val="en-US" w:eastAsia="en-US"/>
        </w:rPr>
        <w:t>The Russian rail system is one of the largest in the world, and trains serve almost every town and city in Russia.  Train travel is a safe, comfortable and inexpensive way to get around.  In fact, it can be safer to use Russian trains than internal flights!  It will certainly be cheaper and far more interesting</w:t>
      </w:r>
      <w:r w:rsidRPr="00386EE9">
        <w:rPr>
          <w:rFonts w:ascii="Lucida Sans Unicode" w:hAnsi="Lucida Sans Unicode" w:cs="Lucida Sans Unicode"/>
          <w:color w:val="222222"/>
          <w:sz w:val="20"/>
          <w:szCs w:val="20"/>
          <w:lang w:val="en-US"/>
        </w:rPr>
        <w:t>. </w:t>
      </w:r>
      <w:r w:rsidRPr="00386EE9">
        <w:rPr>
          <w:rStyle w:val="apple-converted-space"/>
          <w:rFonts w:ascii="Lucida Sans Unicode" w:hAnsi="Lucida Sans Unicode" w:cs="Lucida Sans Unicode"/>
          <w:color w:val="222222"/>
          <w:sz w:val="20"/>
          <w:szCs w:val="20"/>
          <w:lang w:val="en-US"/>
        </w:rPr>
        <w:t> </w:t>
      </w:r>
      <w:hyperlink r:id="rId9" w:anchor=".U1jOCFV_uM4" w:history="1"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http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://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www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.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seat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61.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com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/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Russia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-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trains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.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htm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#.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U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1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jOCFV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_</w:t>
        </w:r>
        <w:r w:rsidRPr="00451F4E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uM</w:t>
        </w:r>
        <w:r w:rsidRPr="00761602">
          <w:rPr>
            <w:rStyle w:val="a3"/>
            <w:rFonts w:ascii="Lucida Sans Unicode" w:hAnsi="Lucida Sans Unicode" w:cs="Lucida Sans Unicode"/>
            <w:sz w:val="20"/>
            <w:szCs w:val="20"/>
            <w:lang w:val="en-US"/>
          </w:rPr>
          <w:t>4</w:t>
        </w:r>
      </w:hyperlink>
      <w:r w:rsidRPr="00761602">
        <w:rPr>
          <w:rStyle w:val="apple-converted-space"/>
          <w:rFonts w:ascii="Lucida Sans Unicode" w:hAnsi="Lucida Sans Unicode" w:cs="Lucida Sans Unicode"/>
          <w:color w:val="222222"/>
          <w:sz w:val="20"/>
          <w:szCs w:val="20"/>
          <w:lang w:val="en-US"/>
        </w:rPr>
        <w:t xml:space="preserve"> </w:t>
      </w:r>
    </w:p>
    <w:p w:rsidR="00F67DD7" w:rsidRDefault="00D136DC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В каждом вагоне </w:t>
      </w:r>
      <w:r w:rsidR="00386EE9">
        <w:rPr>
          <w:rFonts w:cs="Times New Roman"/>
          <w:color w:val="222222"/>
          <w:sz w:val="24"/>
          <w:szCs w:val="24"/>
          <w:shd w:val="clear" w:color="auto" w:fill="FFFFFF"/>
        </w:rPr>
        <w:t xml:space="preserve">такого поезда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расположены 9 отсеков (купе), в каждом отсеке – 4 пассажирских </w:t>
      </w:r>
      <w:r w:rsidR="00DF14EF">
        <w:rPr>
          <w:rFonts w:cs="Times New Roman"/>
          <w:color w:val="222222"/>
          <w:sz w:val="24"/>
          <w:szCs w:val="24"/>
          <w:shd w:val="clear" w:color="auto" w:fill="FFFFFF"/>
        </w:rPr>
        <w:t xml:space="preserve">спальных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места. </w:t>
      </w:r>
    </w:p>
    <w:p w:rsidR="00D136DC" w:rsidRDefault="00D136DC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D136DC" w:rsidRPr="00761602" w:rsidRDefault="00D136DC" w:rsidP="003B7D9F">
      <w:pPr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Вот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несколько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полезных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ссылок</w:t>
      </w:r>
      <w:r w:rsidRPr="00761602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:</w:t>
      </w:r>
    </w:p>
    <w:p w:rsidR="00386EE9" w:rsidRPr="00386EE9" w:rsidRDefault="00386EE9" w:rsidP="003B7D9F">
      <w:pPr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  <w:r w:rsidRPr="00386EE9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What are Russian </w:t>
      </w:r>
      <w:bookmarkStart w:id="0" w:name="trains_like"/>
      <w:r w:rsidRPr="00386EE9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trains like</w:t>
      </w:r>
      <w:bookmarkEnd w:id="0"/>
      <w:r w:rsidRPr="00386EE9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?  http</w:t>
      </w:r>
      <w:r w:rsidRPr="00386EE9">
        <w:rPr>
          <w:rStyle w:val="a3"/>
          <w:sz w:val="24"/>
          <w:szCs w:val="24"/>
          <w:lang w:val="en-US"/>
        </w:rPr>
        <w:t>://www.seat61.com/Russia-trains.htm#trains like</w:t>
      </w:r>
      <w:r w:rsidRPr="00386EE9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  </w:t>
      </w:r>
    </w:p>
    <w:p w:rsidR="00F67DD7" w:rsidRPr="00F67DD7" w:rsidRDefault="00F67DD7" w:rsidP="003B7D9F">
      <w:pPr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  <w:r w:rsidRPr="00F67DD7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 xml:space="preserve">How to read a Russian Train Ticket </w:t>
      </w:r>
      <w:hyperlink r:id="rId10" w:history="1">
        <w:r w:rsidRPr="00F67DD7">
          <w:rPr>
            <w:rStyle w:val="a3"/>
            <w:rFonts w:cs="Times New Roman"/>
            <w:sz w:val="24"/>
            <w:szCs w:val="24"/>
            <w:shd w:val="clear" w:color="auto" w:fill="FFFFFF"/>
            <w:lang w:val="en-US"/>
          </w:rPr>
          <w:t>http://www.realrussia.co.uk/info/readingtickets</w:t>
        </w:r>
      </w:hyperlink>
    </w:p>
    <w:p w:rsidR="00F67DD7" w:rsidRPr="00F67DD7" w:rsidRDefault="00F67DD7" w:rsidP="003B7D9F">
      <w:pPr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EE7B09" w:rsidRDefault="002E605B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>Р</w:t>
      </w:r>
      <w:r w:rsidR="00EE7B09">
        <w:rPr>
          <w:rFonts w:cs="Times New Roman"/>
          <w:color w:val="222222"/>
          <w:sz w:val="24"/>
          <w:szCs w:val="24"/>
          <w:shd w:val="clear" w:color="auto" w:fill="FFFFFF"/>
        </w:rPr>
        <w:t>асписание</w:t>
      </w:r>
      <w:r w:rsidR="00D41C63">
        <w:rPr>
          <w:rFonts w:cs="Times New Roman"/>
          <w:color w:val="222222"/>
          <w:sz w:val="24"/>
          <w:szCs w:val="24"/>
          <w:shd w:val="clear" w:color="auto" w:fill="FFFFFF"/>
        </w:rPr>
        <w:t xml:space="preserve"> соревнований:</w:t>
      </w:r>
    </w:p>
    <w:p w:rsidR="00EE7B09" w:rsidRDefault="00EE7B09" w:rsidP="003B7D9F">
      <w:pPr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EE7B09" w:rsidRPr="005A55C3" w:rsidRDefault="00EE7B09" w:rsidP="00EE7B09">
      <w:pPr>
        <w:rPr>
          <w:rFonts w:ascii="Tahoma" w:hAnsi="Tahoma" w:cs="Tahoma"/>
          <w:b/>
          <w:smallCaps/>
          <w:spacing w:val="20"/>
          <w:sz w:val="20"/>
        </w:rPr>
      </w:pPr>
      <w:r w:rsidRPr="00452B1D">
        <w:rPr>
          <w:rFonts w:ascii="Tahoma" w:hAnsi="Tahoma" w:cs="Tahoma"/>
          <w:b/>
          <w:smallCaps/>
          <w:spacing w:val="20"/>
          <w:sz w:val="20"/>
        </w:rPr>
        <w:t>201</w:t>
      </w:r>
      <w:r>
        <w:rPr>
          <w:rFonts w:ascii="Tahoma" w:hAnsi="Tahoma" w:cs="Tahoma"/>
          <w:b/>
          <w:smallCaps/>
          <w:spacing w:val="20"/>
          <w:sz w:val="20"/>
        </w:rPr>
        <w:t>4</w:t>
      </w:r>
      <w:r w:rsidRPr="00452B1D">
        <w:rPr>
          <w:rFonts w:ascii="Tahoma" w:hAnsi="Tahoma" w:cs="Tahoma"/>
          <w:b/>
          <w:smallCaps/>
          <w:spacing w:val="20"/>
          <w:sz w:val="20"/>
        </w:rPr>
        <w:t>/0</w:t>
      </w:r>
      <w:r>
        <w:rPr>
          <w:rFonts w:ascii="Tahoma" w:hAnsi="Tahoma" w:cs="Tahoma"/>
          <w:b/>
          <w:smallCaps/>
          <w:spacing w:val="20"/>
          <w:sz w:val="20"/>
        </w:rPr>
        <w:t>6</w:t>
      </w:r>
      <w:r w:rsidRPr="00452B1D">
        <w:rPr>
          <w:rFonts w:ascii="Tahoma" w:hAnsi="Tahoma" w:cs="Tahoma"/>
          <w:b/>
          <w:smallCaps/>
          <w:spacing w:val="20"/>
          <w:sz w:val="20"/>
        </w:rPr>
        <w:t>/</w:t>
      </w:r>
      <w:r>
        <w:rPr>
          <w:rFonts w:ascii="Tahoma" w:hAnsi="Tahoma" w:cs="Tahoma"/>
          <w:b/>
          <w:smallCaps/>
          <w:spacing w:val="20"/>
          <w:sz w:val="20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05"/>
      </w:tblGrid>
      <w:tr w:rsidR="00EE7B09" w:rsidRPr="00452B1D" w:rsidTr="00C02D9D">
        <w:tc>
          <w:tcPr>
            <w:tcW w:w="2905" w:type="dxa"/>
          </w:tcPr>
          <w:p w:rsidR="00EE7B09" w:rsidRPr="00452B1D" w:rsidRDefault="00EE7B09" w:rsidP="00C02D9D">
            <w:pPr>
              <w:rPr>
                <w:rFonts w:ascii="Tahoma" w:hAnsi="Tahoma" w:cs="Tahoma"/>
                <w:color w:val="000000"/>
                <w:spacing w:val="20"/>
                <w:sz w:val="20"/>
              </w:rPr>
            </w:pPr>
            <w:r w:rsidRPr="00DE38F3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Time</w:t>
            </w:r>
            <w:r w:rsidRPr="00452B1D">
              <w:rPr>
                <w:rFonts w:ascii="Tahoma" w:hAnsi="Tahoma" w:cs="Tahoma"/>
                <w:color w:val="000000"/>
                <w:spacing w:val="20"/>
                <w:sz w:val="20"/>
              </w:rPr>
              <w:t xml:space="preserve"> (</w:t>
            </w:r>
            <w:proofErr w:type="spellStart"/>
            <w:r w:rsidRPr="00DE38F3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hh</w:t>
            </w:r>
            <w:proofErr w:type="spellEnd"/>
            <w:r w:rsidRPr="00452B1D">
              <w:rPr>
                <w:rFonts w:ascii="Tahoma" w:hAnsi="Tahoma" w:cs="Tahoma"/>
                <w:color w:val="000000"/>
                <w:spacing w:val="20"/>
                <w:sz w:val="20"/>
              </w:rPr>
              <w:t>:</w:t>
            </w:r>
            <w:r w:rsidRPr="00DE38F3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mm</w:t>
            </w:r>
            <w:r w:rsidRPr="00452B1D">
              <w:rPr>
                <w:rFonts w:ascii="Tahoma" w:hAnsi="Tahoma" w:cs="Tahoma"/>
                <w:color w:val="000000"/>
                <w:spacing w:val="20"/>
                <w:sz w:val="20"/>
              </w:rPr>
              <w:t>)</w:t>
            </w:r>
          </w:p>
        </w:tc>
        <w:tc>
          <w:tcPr>
            <w:tcW w:w="5805" w:type="dxa"/>
          </w:tcPr>
          <w:p w:rsidR="00EE7B09" w:rsidRPr="00452B1D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DE38F3">
              <w:rPr>
                <w:rFonts w:ascii="Tahoma" w:hAnsi="Tahoma" w:cs="Tahoma"/>
                <w:spacing w:val="20"/>
                <w:sz w:val="20"/>
                <w:lang w:val="en-CA"/>
              </w:rPr>
              <w:t>Activity</w:t>
            </w:r>
          </w:p>
        </w:tc>
      </w:tr>
      <w:tr w:rsidR="00EE7B09" w:rsidRPr="00BD35A3" w:rsidTr="00C02D9D">
        <w:tc>
          <w:tcPr>
            <w:tcW w:w="2905" w:type="dxa"/>
          </w:tcPr>
          <w:p w:rsidR="00EE7B09" w:rsidRPr="00DE38F3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DE38F3">
              <w:rPr>
                <w:rFonts w:ascii="Tahoma" w:hAnsi="Tahoma" w:cs="Tahoma"/>
                <w:spacing w:val="20"/>
                <w:sz w:val="20"/>
              </w:rPr>
              <w:t>10.00 - 15.30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Athletes</w:t>
            </w:r>
            <w:r w:rsidRPr="00A83CD0">
              <w:rPr>
                <w:rFonts w:ascii="Tahoma" w:hAnsi="Tahoma" w:cs="Tahoma"/>
                <w:spacing w:val="20"/>
                <w:sz w:val="20"/>
                <w:lang w:val="en-US"/>
              </w:rPr>
              <w:t xml:space="preserve">’ </w:t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registration</w:t>
            </w:r>
            <w:r w:rsidRPr="00A83CD0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(</w:t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all</w:t>
            </w:r>
            <w:r w:rsidRPr="00A83CD0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</w:t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categories), </w:t>
            </w:r>
            <w:hyperlink r:id="rId11" w:history="1">
              <w:r w:rsidRPr="00EE7B09">
                <w:rPr>
                  <w:rFonts w:ascii="Tahoma" w:hAnsi="Tahoma" w:cs="Tahoma"/>
                  <w:spacing w:val="20"/>
                  <w:sz w:val="20"/>
                  <w:lang w:val="en-US"/>
                </w:rPr>
                <w:t>hotel complex</w:t>
              </w:r>
            </w:hyperlink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«</w:t>
            </w:r>
            <w:proofErr w:type="spellStart"/>
            <w:r w:rsidR="009E5372">
              <w:fldChar w:fldCharType="begin"/>
            </w:r>
            <w:r w:rsidR="00A50AD8" w:rsidRPr="00793078">
              <w:rPr>
                <w:lang w:val="en-US"/>
              </w:rPr>
              <w:instrText>HYPERLINK "http://eng.hotels-penza.ru/"</w:instrText>
            </w:r>
            <w:r w:rsidR="009E5372">
              <w:fldChar w:fldCharType="separate"/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Chistye</w:t>
            </w:r>
            <w:proofErr w:type="spellEnd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</w:t>
            </w:r>
            <w:proofErr w:type="spellStart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Prudy</w:t>
            </w:r>
            <w:proofErr w:type="spellEnd"/>
            <w:r w:rsidR="009E5372">
              <w:fldChar w:fldCharType="end"/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»</w:t>
            </w:r>
          </w:p>
        </w:tc>
      </w:tr>
      <w:tr w:rsidR="00EE7B09" w:rsidRPr="00DE38F3" w:rsidTr="00C02D9D">
        <w:tc>
          <w:tcPr>
            <w:tcW w:w="2905" w:type="dxa"/>
          </w:tcPr>
          <w:p w:rsidR="00EE7B09" w:rsidRPr="00DE38F3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DE38F3">
              <w:rPr>
                <w:rFonts w:ascii="Tahoma" w:hAnsi="Tahoma" w:cs="Tahoma"/>
                <w:spacing w:val="20"/>
                <w:sz w:val="20"/>
              </w:rPr>
              <w:t>15.00 – 16.30</w:t>
            </w:r>
          </w:p>
        </w:tc>
        <w:tc>
          <w:tcPr>
            <w:tcW w:w="5805" w:type="dxa"/>
          </w:tcPr>
          <w:p w:rsidR="00EE7B09" w:rsidRPr="00DE38F3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proofErr w:type="spellStart"/>
            <w:r w:rsidRPr="00DE38F3">
              <w:rPr>
                <w:rFonts w:ascii="Tahoma" w:hAnsi="Tahoma" w:cs="Tahoma"/>
                <w:spacing w:val="20"/>
                <w:sz w:val="20"/>
              </w:rPr>
              <w:t>Course</w:t>
            </w:r>
            <w:proofErr w:type="spellEnd"/>
            <w:r w:rsidRPr="00DE38F3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DE38F3">
              <w:rPr>
                <w:rFonts w:ascii="Tahoma" w:hAnsi="Tahoma" w:cs="Tahoma"/>
                <w:spacing w:val="20"/>
                <w:sz w:val="20"/>
              </w:rPr>
              <w:t>familiarization</w:t>
            </w:r>
            <w:proofErr w:type="spellEnd"/>
            <w:r w:rsidRPr="00DE38F3">
              <w:rPr>
                <w:rFonts w:ascii="Tahoma" w:hAnsi="Tahoma" w:cs="Tahoma"/>
                <w:spacing w:val="20"/>
                <w:sz w:val="20"/>
              </w:rPr>
              <w:t xml:space="preserve">. </w:t>
            </w:r>
            <w:proofErr w:type="spellStart"/>
            <w:r w:rsidRPr="00DE38F3">
              <w:rPr>
                <w:rFonts w:ascii="Tahoma" w:hAnsi="Tahoma" w:cs="Tahoma"/>
                <w:spacing w:val="20"/>
                <w:sz w:val="20"/>
              </w:rPr>
              <w:t>All</w:t>
            </w:r>
            <w:proofErr w:type="spellEnd"/>
            <w:r w:rsidRPr="00DE38F3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DE38F3">
              <w:rPr>
                <w:rFonts w:ascii="Tahoma" w:hAnsi="Tahoma" w:cs="Tahoma"/>
                <w:spacing w:val="20"/>
                <w:sz w:val="20"/>
              </w:rPr>
              <w:t>categories</w:t>
            </w:r>
            <w:proofErr w:type="spellEnd"/>
          </w:p>
        </w:tc>
      </w:tr>
      <w:tr w:rsidR="00EE7B09" w:rsidRPr="00BD35A3" w:rsidTr="00C02D9D">
        <w:tc>
          <w:tcPr>
            <w:tcW w:w="2905" w:type="dxa"/>
          </w:tcPr>
          <w:p w:rsidR="00EE7B09" w:rsidRPr="00DE38F3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DE38F3">
              <w:rPr>
                <w:rFonts w:ascii="Tahoma" w:hAnsi="Tahoma" w:cs="Tahoma"/>
                <w:spacing w:val="20"/>
                <w:sz w:val="20"/>
              </w:rPr>
              <w:t>17.00 – 1</w:t>
            </w:r>
            <w:r>
              <w:rPr>
                <w:rFonts w:ascii="Tahoma" w:hAnsi="Tahoma" w:cs="Tahoma"/>
                <w:spacing w:val="20"/>
                <w:sz w:val="20"/>
              </w:rPr>
              <w:t>7</w:t>
            </w:r>
            <w:r w:rsidRPr="00DE38F3">
              <w:rPr>
                <w:rFonts w:ascii="Tahoma" w:hAnsi="Tahoma" w:cs="Tahoma"/>
                <w:spacing w:val="20"/>
                <w:sz w:val="20"/>
              </w:rPr>
              <w:t>.</w:t>
            </w:r>
            <w:r>
              <w:rPr>
                <w:rFonts w:ascii="Tahoma" w:hAnsi="Tahoma" w:cs="Tahoma"/>
                <w:spacing w:val="20"/>
                <w:sz w:val="20"/>
              </w:rPr>
              <w:t>5</w:t>
            </w:r>
            <w:r w:rsidRPr="00DE38F3">
              <w:rPr>
                <w:rFonts w:ascii="Tahoma" w:hAnsi="Tahoma" w:cs="Tahoma"/>
                <w:spacing w:val="20"/>
                <w:sz w:val="20"/>
              </w:rPr>
              <w:t>0</w:t>
            </w:r>
          </w:p>
        </w:tc>
        <w:tc>
          <w:tcPr>
            <w:tcW w:w="5805" w:type="dxa"/>
          </w:tcPr>
          <w:p w:rsidR="00EE7B09" w:rsidRPr="00EE7B09" w:rsidRDefault="00EE7B09" w:rsidP="00757755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Race briefing (U23 men, U23 women), </w:t>
            </w:r>
            <w:hyperlink r:id="rId12" w:history="1">
              <w:r w:rsidRPr="00EE7B09">
                <w:rPr>
                  <w:rFonts w:ascii="Tahoma" w:hAnsi="Tahoma" w:cs="Tahoma"/>
                  <w:spacing w:val="20"/>
                  <w:sz w:val="20"/>
                  <w:lang w:val="en-US"/>
                </w:rPr>
                <w:t>hotel complex</w:t>
              </w:r>
            </w:hyperlink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«</w:t>
            </w:r>
            <w:proofErr w:type="spellStart"/>
            <w:r w:rsidR="009E5372">
              <w:fldChar w:fldCharType="begin"/>
            </w:r>
            <w:r w:rsidR="00A50AD8" w:rsidRPr="00793078">
              <w:rPr>
                <w:lang w:val="en-US"/>
              </w:rPr>
              <w:instrText>HYPERLINK "http://eng.hotels-penza.ru/"</w:instrText>
            </w:r>
            <w:r w:rsidR="009E5372">
              <w:fldChar w:fldCharType="separate"/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Chistye</w:t>
            </w:r>
            <w:proofErr w:type="spellEnd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</w:t>
            </w:r>
            <w:proofErr w:type="spellStart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Prudy</w:t>
            </w:r>
            <w:proofErr w:type="spellEnd"/>
            <w:r w:rsidR="009E5372">
              <w:fldChar w:fldCharType="end"/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»</w:t>
            </w:r>
          </w:p>
        </w:tc>
      </w:tr>
      <w:tr w:rsidR="00EE7B09" w:rsidRPr="00BD35A3" w:rsidTr="00C02D9D">
        <w:tc>
          <w:tcPr>
            <w:tcW w:w="2905" w:type="dxa"/>
          </w:tcPr>
          <w:p w:rsidR="00EE7B09" w:rsidRPr="00DE38F3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>
              <w:rPr>
                <w:rFonts w:ascii="Tahoma" w:hAnsi="Tahoma" w:cs="Tahoma"/>
                <w:spacing w:val="20"/>
                <w:sz w:val="20"/>
              </w:rPr>
              <w:t>18.00 – 18.30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Race briefing for Age Group</w:t>
            </w:r>
          </w:p>
        </w:tc>
      </w:tr>
      <w:tr w:rsidR="00EE7B09" w:rsidRPr="00BD35A3" w:rsidTr="00C02D9D">
        <w:tc>
          <w:tcPr>
            <w:tcW w:w="2905" w:type="dxa"/>
          </w:tcPr>
          <w:p w:rsidR="00EE7B09" w:rsidRPr="00DE38F3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DE38F3">
              <w:rPr>
                <w:rFonts w:ascii="Tahoma" w:hAnsi="Tahoma" w:cs="Tahoma"/>
                <w:spacing w:val="20"/>
                <w:sz w:val="20"/>
              </w:rPr>
              <w:t>19.00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Pasta party (</w:t>
            </w:r>
            <w:hyperlink r:id="rId13" w:history="1">
              <w:r w:rsidRPr="00EE7B09">
                <w:rPr>
                  <w:rFonts w:ascii="Tahoma" w:hAnsi="Tahoma" w:cs="Tahoma"/>
                  <w:spacing w:val="20"/>
                  <w:sz w:val="20"/>
                  <w:lang w:val="en-US"/>
                </w:rPr>
                <w:t>hotel complex</w:t>
              </w:r>
            </w:hyperlink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“</w:t>
            </w:r>
            <w:proofErr w:type="spellStart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Chistye</w:t>
            </w:r>
            <w:proofErr w:type="spellEnd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</w:t>
            </w:r>
            <w:proofErr w:type="spellStart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Prudy</w:t>
            </w:r>
            <w:proofErr w:type="spellEnd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”)</w:t>
            </w:r>
          </w:p>
        </w:tc>
      </w:tr>
    </w:tbl>
    <w:p w:rsidR="00EE7B09" w:rsidRDefault="00EE7B09" w:rsidP="00EE7B09">
      <w:pPr>
        <w:rPr>
          <w:rFonts w:ascii="Myriad Pro" w:hAnsi="Myriad Pro"/>
          <w:b/>
          <w:smallCaps/>
          <w:spacing w:val="20"/>
          <w:sz w:val="20"/>
          <w:lang w:val="en-CA"/>
        </w:rPr>
      </w:pPr>
    </w:p>
    <w:p w:rsidR="00EE7B09" w:rsidRPr="005A55C3" w:rsidRDefault="00EE7B09" w:rsidP="00EE7B09">
      <w:pPr>
        <w:rPr>
          <w:rFonts w:ascii="Tahoma" w:hAnsi="Tahoma" w:cs="Tahoma"/>
          <w:b/>
          <w:smallCaps/>
          <w:spacing w:val="20"/>
          <w:sz w:val="20"/>
        </w:rPr>
      </w:pPr>
      <w:r w:rsidRPr="002576A7">
        <w:rPr>
          <w:rFonts w:ascii="Tahoma" w:hAnsi="Tahoma" w:cs="Tahoma"/>
          <w:b/>
          <w:smallCaps/>
          <w:spacing w:val="20"/>
          <w:sz w:val="20"/>
          <w:lang w:val="en-CA"/>
        </w:rPr>
        <w:t>201</w:t>
      </w:r>
      <w:r>
        <w:rPr>
          <w:rFonts w:ascii="Tahoma" w:hAnsi="Tahoma" w:cs="Tahoma"/>
          <w:b/>
          <w:smallCaps/>
          <w:spacing w:val="20"/>
          <w:sz w:val="20"/>
        </w:rPr>
        <w:t>4</w:t>
      </w:r>
      <w:r w:rsidRPr="002576A7">
        <w:rPr>
          <w:rFonts w:ascii="Tahoma" w:hAnsi="Tahoma" w:cs="Tahoma"/>
          <w:b/>
          <w:smallCaps/>
          <w:spacing w:val="20"/>
          <w:sz w:val="20"/>
          <w:lang w:val="en-CA"/>
        </w:rPr>
        <w:t>/0</w:t>
      </w:r>
      <w:r>
        <w:rPr>
          <w:rFonts w:ascii="Tahoma" w:hAnsi="Tahoma" w:cs="Tahoma"/>
          <w:b/>
          <w:smallCaps/>
          <w:spacing w:val="20"/>
          <w:sz w:val="20"/>
        </w:rPr>
        <w:t>6</w:t>
      </w:r>
      <w:r w:rsidRPr="002576A7">
        <w:rPr>
          <w:rFonts w:ascii="Tahoma" w:hAnsi="Tahoma" w:cs="Tahoma"/>
          <w:b/>
          <w:smallCaps/>
          <w:spacing w:val="20"/>
          <w:sz w:val="20"/>
          <w:lang w:val="en-CA"/>
        </w:rPr>
        <w:t>/</w:t>
      </w:r>
      <w:r>
        <w:rPr>
          <w:rFonts w:ascii="Tahoma" w:hAnsi="Tahoma" w:cs="Tahoma"/>
          <w:b/>
          <w:smallCaps/>
          <w:spacing w:val="20"/>
          <w:sz w:val="20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05"/>
      </w:tblGrid>
      <w:tr w:rsidR="00EE7B09" w:rsidRPr="00803826" w:rsidTr="00C02D9D">
        <w:tc>
          <w:tcPr>
            <w:tcW w:w="2905" w:type="dxa"/>
          </w:tcPr>
          <w:p w:rsidR="00EE7B09" w:rsidRPr="00803826" w:rsidRDefault="00EE7B09" w:rsidP="00C02D9D">
            <w:pPr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</w:pPr>
            <w:r w:rsidRPr="00803826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Time (</w:t>
            </w:r>
            <w:proofErr w:type="spellStart"/>
            <w:r w:rsidRPr="00803826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hh:mm</w:t>
            </w:r>
            <w:proofErr w:type="spellEnd"/>
            <w:r w:rsidRPr="00803826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)</w:t>
            </w:r>
          </w:p>
        </w:tc>
        <w:tc>
          <w:tcPr>
            <w:tcW w:w="58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  <w:lang w:val="en-CA"/>
              </w:rPr>
            </w:pPr>
            <w:r w:rsidRPr="00803826">
              <w:rPr>
                <w:rFonts w:ascii="Tahoma" w:hAnsi="Tahoma" w:cs="Tahoma"/>
                <w:spacing w:val="20"/>
                <w:sz w:val="20"/>
                <w:lang w:val="en-CA"/>
              </w:rPr>
              <w:t>Activity</w:t>
            </w:r>
          </w:p>
        </w:tc>
      </w:tr>
      <w:tr w:rsidR="00EE7B09" w:rsidRPr="00BD35A3" w:rsidTr="00C02D9D">
        <w:tc>
          <w:tcPr>
            <w:tcW w:w="29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>09.00 – 09.45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Check-in Transition Area (U23 Women)</w:t>
            </w:r>
          </w:p>
        </w:tc>
      </w:tr>
      <w:tr w:rsidR="00EE7B09" w:rsidRPr="00803826" w:rsidTr="00C02D9D">
        <w:tc>
          <w:tcPr>
            <w:tcW w:w="29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>10.00</w:t>
            </w:r>
          </w:p>
        </w:tc>
        <w:tc>
          <w:tcPr>
            <w:tcW w:w="58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 xml:space="preserve">START U23 </w:t>
            </w:r>
            <w:proofErr w:type="spellStart"/>
            <w:r w:rsidRPr="00803826">
              <w:rPr>
                <w:rFonts w:ascii="Tahoma" w:hAnsi="Tahoma" w:cs="Tahoma"/>
                <w:spacing w:val="20"/>
                <w:sz w:val="20"/>
              </w:rPr>
              <w:t>Women</w:t>
            </w:r>
            <w:proofErr w:type="spellEnd"/>
          </w:p>
        </w:tc>
      </w:tr>
      <w:tr w:rsidR="00EE7B09" w:rsidRPr="00BD35A3" w:rsidTr="00C02D9D">
        <w:tc>
          <w:tcPr>
            <w:tcW w:w="29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>11.30 – 12.15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Check-in Transition Area (U23 Men)</w:t>
            </w:r>
          </w:p>
        </w:tc>
      </w:tr>
      <w:tr w:rsidR="00EE7B09" w:rsidRPr="00803826" w:rsidTr="00C02D9D">
        <w:tc>
          <w:tcPr>
            <w:tcW w:w="29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>12.30</w:t>
            </w:r>
          </w:p>
        </w:tc>
        <w:tc>
          <w:tcPr>
            <w:tcW w:w="58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 xml:space="preserve">START U23 </w:t>
            </w:r>
            <w:proofErr w:type="spellStart"/>
            <w:r w:rsidRPr="00803826">
              <w:rPr>
                <w:rFonts w:ascii="Tahoma" w:hAnsi="Tahoma" w:cs="Tahoma"/>
                <w:spacing w:val="20"/>
                <w:sz w:val="20"/>
              </w:rPr>
              <w:t>Men</w:t>
            </w:r>
            <w:proofErr w:type="spellEnd"/>
          </w:p>
        </w:tc>
      </w:tr>
      <w:tr w:rsidR="00EE7B09" w:rsidRPr="00BD35A3" w:rsidTr="00C02D9D">
        <w:tc>
          <w:tcPr>
            <w:tcW w:w="29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>14.30-14.45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Awards ceremony (U23 Women, Men)</w:t>
            </w:r>
          </w:p>
        </w:tc>
      </w:tr>
      <w:tr w:rsidR="00EE7B09" w:rsidRPr="00BD35A3" w:rsidTr="00C02D9D">
        <w:tc>
          <w:tcPr>
            <w:tcW w:w="2905" w:type="dxa"/>
          </w:tcPr>
          <w:p w:rsidR="00EE7B09" w:rsidRPr="00B20A04" w:rsidRDefault="00EE7B09" w:rsidP="00757755">
            <w:pPr>
              <w:rPr>
                <w:rFonts w:ascii="Tahoma" w:hAnsi="Tahoma" w:cs="Tahoma"/>
                <w:spacing w:val="20"/>
                <w:sz w:val="20"/>
                <w:highlight w:val="yellow"/>
              </w:rPr>
            </w:pPr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1</w:t>
            </w:r>
            <w:r w:rsidR="00757755"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5</w:t>
            </w:r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.00 – 1</w:t>
            </w:r>
            <w:r w:rsidR="00757755"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5</w:t>
            </w:r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.45</w:t>
            </w:r>
          </w:p>
        </w:tc>
        <w:tc>
          <w:tcPr>
            <w:tcW w:w="5805" w:type="dxa"/>
          </w:tcPr>
          <w:p w:rsidR="00EE7B09" w:rsidRPr="00B20A04" w:rsidRDefault="00EE7B09" w:rsidP="00C02D9D">
            <w:pPr>
              <w:rPr>
                <w:rFonts w:ascii="Tahoma" w:hAnsi="Tahoma" w:cs="Tahoma"/>
                <w:spacing w:val="20"/>
                <w:sz w:val="20"/>
                <w:highlight w:val="yellow"/>
                <w:lang w:val="en-US"/>
              </w:rPr>
            </w:pPr>
            <w:r w:rsidRPr="00B20A04">
              <w:rPr>
                <w:rFonts w:ascii="Tahoma" w:hAnsi="Tahoma" w:cs="Tahoma"/>
                <w:spacing w:val="20"/>
                <w:sz w:val="20"/>
                <w:highlight w:val="yellow"/>
                <w:lang w:val="en-US"/>
              </w:rPr>
              <w:t>Check-in Transition Area (Age Group)</w:t>
            </w:r>
          </w:p>
        </w:tc>
      </w:tr>
      <w:tr w:rsidR="00EE7B09" w:rsidRPr="00B20A04" w:rsidTr="00C02D9D">
        <w:tc>
          <w:tcPr>
            <w:tcW w:w="2905" w:type="dxa"/>
          </w:tcPr>
          <w:p w:rsidR="00EE7B09" w:rsidRPr="00B20A04" w:rsidRDefault="00EE7B09" w:rsidP="00757755">
            <w:pPr>
              <w:rPr>
                <w:rFonts w:ascii="Tahoma" w:hAnsi="Tahoma" w:cs="Tahoma"/>
                <w:spacing w:val="20"/>
                <w:sz w:val="20"/>
                <w:highlight w:val="yellow"/>
              </w:rPr>
            </w:pPr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1</w:t>
            </w:r>
            <w:r w:rsidR="00757755"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6</w:t>
            </w:r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.00</w:t>
            </w:r>
          </w:p>
        </w:tc>
        <w:tc>
          <w:tcPr>
            <w:tcW w:w="5805" w:type="dxa"/>
          </w:tcPr>
          <w:p w:rsidR="00EE7B09" w:rsidRPr="00B20A04" w:rsidRDefault="00EE7B09" w:rsidP="00C02D9D">
            <w:pPr>
              <w:rPr>
                <w:rFonts w:ascii="Tahoma" w:hAnsi="Tahoma" w:cs="Tahoma"/>
                <w:spacing w:val="20"/>
                <w:sz w:val="20"/>
                <w:highlight w:val="yellow"/>
              </w:rPr>
            </w:pPr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 xml:space="preserve">START </w:t>
            </w:r>
            <w:proofErr w:type="spellStart"/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Age</w:t>
            </w:r>
            <w:proofErr w:type="spellEnd"/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 xml:space="preserve"> </w:t>
            </w:r>
            <w:proofErr w:type="spellStart"/>
            <w:r w:rsidRPr="00B20A04">
              <w:rPr>
                <w:rFonts w:ascii="Tahoma" w:hAnsi="Tahoma" w:cs="Tahoma"/>
                <w:spacing w:val="20"/>
                <w:sz w:val="20"/>
                <w:highlight w:val="yellow"/>
              </w:rPr>
              <w:t>Group</w:t>
            </w:r>
            <w:proofErr w:type="spellEnd"/>
          </w:p>
        </w:tc>
      </w:tr>
      <w:tr w:rsidR="00EE7B09" w:rsidRPr="00BD35A3" w:rsidTr="00C02D9D">
        <w:tc>
          <w:tcPr>
            <w:tcW w:w="2905" w:type="dxa"/>
          </w:tcPr>
          <w:p w:rsidR="00EE7B09" w:rsidRPr="0080382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803826">
              <w:rPr>
                <w:rFonts w:ascii="Tahoma" w:hAnsi="Tahoma" w:cs="Tahoma"/>
                <w:spacing w:val="20"/>
                <w:sz w:val="20"/>
              </w:rPr>
              <w:t>19.00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Race briefing for team managers (youth, U23 relays men, women), </w:t>
            </w:r>
            <w:hyperlink r:id="rId14" w:history="1">
              <w:r w:rsidRPr="00EE7B09">
                <w:rPr>
                  <w:rFonts w:ascii="Tahoma" w:hAnsi="Tahoma" w:cs="Tahoma"/>
                  <w:spacing w:val="20"/>
                  <w:sz w:val="20"/>
                  <w:lang w:val="en-US"/>
                </w:rPr>
                <w:t>hotel complex</w:t>
              </w:r>
            </w:hyperlink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«</w:t>
            </w:r>
            <w:proofErr w:type="spellStart"/>
            <w:r w:rsidR="009E5372">
              <w:fldChar w:fldCharType="begin"/>
            </w:r>
            <w:r w:rsidR="00A50AD8" w:rsidRPr="00793078">
              <w:rPr>
                <w:lang w:val="en-US"/>
              </w:rPr>
              <w:instrText>HYPERLINK "http://eng.hotels-penza.ru/"</w:instrText>
            </w:r>
            <w:r w:rsidR="009E5372">
              <w:fldChar w:fldCharType="separate"/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Chistye</w:t>
            </w:r>
            <w:proofErr w:type="spellEnd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 xml:space="preserve"> </w:t>
            </w:r>
            <w:proofErr w:type="spellStart"/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Prudy</w:t>
            </w:r>
            <w:proofErr w:type="spellEnd"/>
            <w:r w:rsidR="009E5372">
              <w:fldChar w:fldCharType="end"/>
            </w: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»</w:t>
            </w:r>
          </w:p>
        </w:tc>
      </w:tr>
    </w:tbl>
    <w:p w:rsidR="00EE7B09" w:rsidRPr="00D61ABF" w:rsidRDefault="00EE7B09" w:rsidP="00EE7B09">
      <w:pPr>
        <w:rPr>
          <w:rFonts w:ascii="Myriad Pro" w:hAnsi="Myriad Pro"/>
          <w:b/>
          <w:smallCaps/>
          <w:spacing w:val="20"/>
          <w:sz w:val="14"/>
          <w:szCs w:val="14"/>
          <w:lang w:val="en-CA"/>
        </w:rPr>
      </w:pPr>
    </w:p>
    <w:p w:rsidR="00EE7B09" w:rsidRPr="009B0017" w:rsidRDefault="00EE7B09" w:rsidP="00EE7B09">
      <w:pPr>
        <w:rPr>
          <w:rFonts w:ascii="Tahoma" w:hAnsi="Tahoma" w:cs="Tahoma"/>
          <w:b/>
          <w:smallCaps/>
          <w:spacing w:val="20"/>
          <w:sz w:val="20"/>
        </w:rPr>
      </w:pPr>
      <w:r w:rsidRPr="002576A7">
        <w:rPr>
          <w:rFonts w:ascii="Tahoma" w:hAnsi="Tahoma" w:cs="Tahoma"/>
          <w:b/>
          <w:smallCaps/>
          <w:spacing w:val="20"/>
          <w:sz w:val="20"/>
          <w:lang w:val="en-CA"/>
        </w:rPr>
        <w:t>201</w:t>
      </w:r>
      <w:r>
        <w:rPr>
          <w:rFonts w:ascii="Tahoma" w:hAnsi="Tahoma" w:cs="Tahoma"/>
          <w:b/>
          <w:smallCaps/>
          <w:spacing w:val="20"/>
          <w:sz w:val="20"/>
        </w:rPr>
        <w:t>4</w:t>
      </w:r>
      <w:r w:rsidRPr="002576A7">
        <w:rPr>
          <w:rFonts w:ascii="Tahoma" w:hAnsi="Tahoma" w:cs="Tahoma"/>
          <w:b/>
          <w:smallCaps/>
          <w:spacing w:val="20"/>
          <w:sz w:val="20"/>
          <w:lang w:val="en-CA"/>
        </w:rPr>
        <w:t>/0</w:t>
      </w:r>
      <w:r>
        <w:rPr>
          <w:rFonts w:ascii="Tahoma" w:hAnsi="Tahoma" w:cs="Tahoma"/>
          <w:b/>
          <w:smallCaps/>
          <w:spacing w:val="20"/>
          <w:sz w:val="20"/>
        </w:rPr>
        <w:t>6</w:t>
      </w:r>
      <w:r w:rsidRPr="002576A7">
        <w:rPr>
          <w:rFonts w:ascii="Tahoma" w:hAnsi="Tahoma" w:cs="Tahoma"/>
          <w:b/>
          <w:smallCaps/>
          <w:spacing w:val="20"/>
          <w:sz w:val="20"/>
          <w:lang w:val="en-CA"/>
        </w:rPr>
        <w:t>/</w:t>
      </w:r>
      <w:r>
        <w:rPr>
          <w:rFonts w:ascii="Tahoma" w:hAnsi="Tahoma" w:cs="Tahoma"/>
          <w:b/>
          <w:smallCaps/>
          <w:spacing w:val="20"/>
          <w:sz w:val="20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05"/>
      </w:tblGrid>
      <w:tr w:rsidR="00EE7B09" w:rsidRPr="005720F6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</w:pPr>
            <w:r w:rsidRPr="005720F6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Time (</w:t>
            </w:r>
            <w:proofErr w:type="spellStart"/>
            <w:r w:rsidRPr="005720F6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hh:mm</w:t>
            </w:r>
            <w:proofErr w:type="spellEnd"/>
            <w:r w:rsidRPr="005720F6">
              <w:rPr>
                <w:rFonts w:ascii="Tahoma" w:hAnsi="Tahoma" w:cs="Tahoma"/>
                <w:color w:val="000000"/>
                <w:spacing w:val="20"/>
                <w:sz w:val="20"/>
                <w:lang w:val="en-CA"/>
              </w:rPr>
              <w:t>)</w:t>
            </w:r>
          </w:p>
        </w:tc>
        <w:tc>
          <w:tcPr>
            <w:tcW w:w="58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  <w:lang w:val="en-CA"/>
              </w:rPr>
            </w:pPr>
            <w:r w:rsidRPr="005720F6">
              <w:rPr>
                <w:rFonts w:ascii="Tahoma" w:hAnsi="Tahoma" w:cs="Tahoma"/>
                <w:spacing w:val="20"/>
                <w:sz w:val="20"/>
                <w:lang w:val="en-CA"/>
              </w:rPr>
              <w:t>Activity</w:t>
            </w:r>
          </w:p>
        </w:tc>
      </w:tr>
      <w:tr w:rsidR="00EE7B09" w:rsidRPr="00BD35A3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>09.00 – 09.45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Check-in Transition Area youth relay Women</w:t>
            </w:r>
          </w:p>
        </w:tc>
      </w:tr>
      <w:tr w:rsidR="00EE7B09" w:rsidRPr="005720F6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 xml:space="preserve">10.00 </w:t>
            </w:r>
          </w:p>
        </w:tc>
        <w:tc>
          <w:tcPr>
            <w:tcW w:w="58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 xml:space="preserve">START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youth</w:t>
            </w:r>
            <w:proofErr w:type="spellEnd"/>
            <w:r w:rsidRPr="005720F6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relay</w:t>
            </w:r>
            <w:proofErr w:type="spellEnd"/>
            <w:r w:rsidRPr="005720F6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Women</w:t>
            </w:r>
            <w:proofErr w:type="spellEnd"/>
          </w:p>
        </w:tc>
      </w:tr>
      <w:tr w:rsidR="00EE7B09" w:rsidRPr="00BD35A3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>10.30 – 11.15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Check-in Transition Area youth relay Men</w:t>
            </w:r>
          </w:p>
        </w:tc>
      </w:tr>
      <w:tr w:rsidR="00EE7B09" w:rsidRPr="005720F6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>11.30</w:t>
            </w:r>
          </w:p>
        </w:tc>
        <w:tc>
          <w:tcPr>
            <w:tcW w:w="58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 xml:space="preserve">START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youth</w:t>
            </w:r>
            <w:proofErr w:type="spellEnd"/>
            <w:r w:rsidRPr="005720F6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relay</w:t>
            </w:r>
            <w:proofErr w:type="spellEnd"/>
            <w:r w:rsidRPr="005720F6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Men</w:t>
            </w:r>
            <w:proofErr w:type="spellEnd"/>
          </w:p>
        </w:tc>
      </w:tr>
      <w:tr w:rsidR="00EE7B09" w:rsidRPr="00BD35A3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>12.00 – 12.45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Check-in Transition Area mixed relay U23</w:t>
            </w:r>
          </w:p>
        </w:tc>
      </w:tr>
      <w:tr w:rsidR="00EE7B09" w:rsidRPr="005720F6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>13.00</w:t>
            </w:r>
          </w:p>
        </w:tc>
        <w:tc>
          <w:tcPr>
            <w:tcW w:w="58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 xml:space="preserve">START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mixed</w:t>
            </w:r>
            <w:proofErr w:type="spellEnd"/>
            <w:r w:rsidRPr="005720F6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relay</w:t>
            </w:r>
            <w:proofErr w:type="spellEnd"/>
            <w:r w:rsidRPr="005720F6">
              <w:rPr>
                <w:rFonts w:ascii="Tahoma" w:hAnsi="Tahoma" w:cs="Tahoma"/>
                <w:spacing w:val="20"/>
                <w:sz w:val="20"/>
              </w:rPr>
              <w:t xml:space="preserve"> U23</w:t>
            </w:r>
          </w:p>
        </w:tc>
      </w:tr>
      <w:tr w:rsidR="00EE7B09" w:rsidRPr="00BD35A3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 xml:space="preserve">14.00 </w:t>
            </w:r>
          </w:p>
        </w:tc>
        <w:tc>
          <w:tcPr>
            <w:tcW w:w="5805" w:type="dxa"/>
          </w:tcPr>
          <w:p w:rsidR="00EE7B09" w:rsidRPr="00EE7B09" w:rsidRDefault="00EE7B09" w:rsidP="00C02D9D">
            <w:pPr>
              <w:rPr>
                <w:rFonts w:ascii="Tahoma" w:hAnsi="Tahoma" w:cs="Tahoma"/>
                <w:spacing w:val="20"/>
                <w:sz w:val="20"/>
                <w:lang w:val="en-US"/>
              </w:rPr>
            </w:pPr>
            <w:r w:rsidRPr="00EE7B09">
              <w:rPr>
                <w:rFonts w:ascii="Tahoma" w:hAnsi="Tahoma" w:cs="Tahoma"/>
                <w:spacing w:val="20"/>
                <w:sz w:val="20"/>
                <w:lang w:val="en-US"/>
              </w:rPr>
              <w:t>Awards ceremony (youth relay Women, Men; mixed relay U23; Age Group)</w:t>
            </w:r>
          </w:p>
        </w:tc>
      </w:tr>
      <w:tr w:rsidR="00EE7B09" w:rsidRPr="005720F6" w:rsidTr="00C02D9D">
        <w:tc>
          <w:tcPr>
            <w:tcW w:w="29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r w:rsidRPr="005720F6">
              <w:rPr>
                <w:rFonts w:ascii="Tahoma" w:hAnsi="Tahoma" w:cs="Tahoma"/>
                <w:spacing w:val="20"/>
                <w:sz w:val="20"/>
              </w:rPr>
              <w:t>17.00</w:t>
            </w:r>
          </w:p>
        </w:tc>
        <w:tc>
          <w:tcPr>
            <w:tcW w:w="5805" w:type="dxa"/>
          </w:tcPr>
          <w:p w:rsidR="00EE7B09" w:rsidRPr="005720F6" w:rsidRDefault="00EE7B09" w:rsidP="00C02D9D">
            <w:pPr>
              <w:rPr>
                <w:rFonts w:ascii="Tahoma" w:hAnsi="Tahoma" w:cs="Tahoma"/>
                <w:spacing w:val="20"/>
                <w:sz w:val="20"/>
              </w:rPr>
            </w:pP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After</w:t>
            </w:r>
            <w:proofErr w:type="spellEnd"/>
            <w:r w:rsidRPr="005720F6">
              <w:rPr>
                <w:rFonts w:ascii="Tahoma" w:hAnsi="Tahoma" w:cs="Tahoma"/>
                <w:spacing w:val="20"/>
                <w:sz w:val="20"/>
              </w:rPr>
              <w:t xml:space="preserve"> </w:t>
            </w:r>
            <w:proofErr w:type="spellStart"/>
            <w:r w:rsidRPr="005720F6">
              <w:rPr>
                <w:rFonts w:ascii="Tahoma" w:hAnsi="Tahoma" w:cs="Tahoma"/>
                <w:spacing w:val="20"/>
                <w:sz w:val="20"/>
              </w:rPr>
              <w:t>party</w:t>
            </w:r>
            <w:proofErr w:type="spellEnd"/>
          </w:p>
        </w:tc>
      </w:tr>
    </w:tbl>
    <w:p w:rsidR="00452B1D" w:rsidRDefault="00452B1D"/>
    <w:sectPr w:rsidR="00452B1D" w:rsidSect="0008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Trebuchet MS"/>
    <w:charset w:val="00"/>
    <w:family w:val="swiss"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921"/>
    <w:multiLevelType w:val="hybridMultilevel"/>
    <w:tmpl w:val="CE9A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273"/>
    <w:multiLevelType w:val="hybridMultilevel"/>
    <w:tmpl w:val="852E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73431"/>
    <w:multiLevelType w:val="hybridMultilevel"/>
    <w:tmpl w:val="ACC0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9F"/>
    <w:rsid w:val="000056EC"/>
    <w:rsid w:val="0001101C"/>
    <w:rsid w:val="00013DA5"/>
    <w:rsid w:val="00014A1D"/>
    <w:rsid w:val="00016121"/>
    <w:rsid w:val="000169ED"/>
    <w:rsid w:val="00050A59"/>
    <w:rsid w:val="00051393"/>
    <w:rsid w:val="0005391A"/>
    <w:rsid w:val="00056405"/>
    <w:rsid w:val="000660F0"/>
    <w:rsid w:val="0007425D"/>
    <w:rsid w:val="00074A60"/>
    <w:rsid w:val="00077914"/>
    <w:rsid w:val="000819C4"/>
    <w:rsid w:val="00081B6E"/>
    <w:rsid w:val="000852B6"/>
    <w:rsid w:val="00094A08"/>
    <w:rsid w:val="000A3291"/>
    <w:rsid w:val="000A4E24"/>
    <w:rsid w:val="000C0377"/>
    <w:rsid w:val="000C1631"/>
    <w:rsid w:val="000C46C9"/>
    <w:rsid w:val="000D3F4B"/>
    <w:rsid w:val="000D5F2E"/>
    <w:rsid w:val="000E0D5E"/>
    <w:rsid w:val="000F6F71"/>
    <w:rsid w:val="000F7682"/>
    <w:rsid w:val="00100049"/>
    <w:rsid w:val="00101EA7"/>
    <w:rsid w:val="00104326"/>
    <w:rsid w:val="001051D6"/>
    <w:rsid w:val="0010548F"/>
    <w:rsid w:val="0011035D"/>
    <w:rsid w:val="001129EA"/>
    <w:rsid w:val="00114DFB"/>
    <w:rsid w:val="00116C47"/>
    <w:rsid w:val="00120592"/>
    <w:rsid w:val="001214D8"/>
    <w:rsid w:val="00121A7C"/>
    <w:rsid w:val="001224C6"/>
    <w:rsid w:val="00136945"/>
    <w:rsid w:val="00136E04"/>
    <w:rsid w:val="00137089"/>
    <w:rsid w:val="00142438"/>
    <w:rsid w:val="00143E14"/>
    <w:rsid w:val="0014515D"/>
    <w:rsid w:val="00153CB9"/>
    <w:rsid w:val="001565F8"/>
    <w:rsid w:val="00157794"/>
    <w:rsid w:val="00157EC5"/>
    <w:rsid w:val="00160993"/>
    <w:rsid w:val="001718FE"/>
    <w:rsid w:val="00172BC4"/>
    <w:rsid w:val="001749D0"/>
    <w:rsid w:val="00176050"/>
    <w:rsid w:val="00184DDD"/>
    <w:rsid w:val="00185C83"/>
    <w:rsid w:val="0018722A"/>
    <w:rsid w:val="0019451C"/>
    <w:rsid w:val="001975B5"/>
    <w:rsid w:val="0019796D"/>
    <w:rsid w:val="001A112C"/>
    <w:rsid w:val="001A357B"/>
    <w:rsid w:val="001A3EB9"/>
    <w:rsid w:val="001B013A"/>
    <w:rsid w:val="001C492A"/>
    <w:rsid w:val="001D0E2D"/>
    <w:rsid w:val="001E3446"/>
    <w:rsid w:val="001E5984"/>
    <w:rsid w:val="001E71D3"/>
    <w:rsid w:val="001F616A"/>
    <w:rsid w:val="001F75F2"/>
    <w:rsid w:val="00200025"/>
    <w:rsid w:val="00200643"/>
    <w:rsid w:val="00201EDA"/>
    <w:rsid w:val="00204BB0"/>
    <w:rsid w:val="00206315"/>
    <w:rsid w:val="0021017B"/>
    <w:rsid w:val="0021171C"/>
    <w:rsid w:val="00216EDA"/>
    <w:rsid w:val="00223C1A"/>
    <w:rsid w:val="0022444A"/>
    <w:rsid w:val="00224CD1"/>
    <w:rsid w:val="00224ECB"/>
    <w:rsid w:val="002251D8"/>
    <w:rsid w:val="0023387B"/>
    <w:rsid w:val="002347E7"/>
    <w:rsid w:val="00236634"/>
    <w:rsid w:val="00240A36"/>
    <w:rsid w:val="00244989"/>
    <w:rsid w:val="00254816"/>
    <w:rsid w:val="00255586"/>
    <w:rsid w:val="002615DF"/>
    <w:rsid w:val="0026315C"/>
    <w:rsid w:val="00267430"/>
    <w:rsid w:val="0027178C"/>
    <w:rsid w:val="0028062F"/>
    <w:rsid w:val="002816F2"/>
    <w:rsid w:val="002850B4"/>
    <w:rsid w:val="002B45A6"/>
    <w:rsid w:val="002B596E"/>
    <w:rsid w:val="002C005C"/>
    <w:rsid w:val="002C363B"/>
    <w:rsid w:val="002D3C7E"/>
    <w:rsid w:val="002D5514"/>
    <w:rsid w:val="002E1C98"/>
    <w:rsid w:val="002E35E1"/>
    <w:rsid w:val="002E605B"/>
    <w:rsid w:val="002E6A3B"/>
    <w:rsid w:val="002E78D0"/>
    <w:rsid w:val="002F0AF2"/>
    <w:rsid w:val="002F1D23"/>
    <w:rsid w:val="002F3735"/>
    <w:rsid w:val="002F70E9"/>
    <w:rsid w:val="002F7175"/>
    <w:rsid w:val="002F71D0"/>
    <w:rsid w:val="002F747A"/>
    <w:rsid w:val="00301D78"/>
    <w:rsid w:val="00303F8B"/>
    <w:rsid w:val="00314E6D"/>
    <w:rsid w:val="003179CB"/>
    <w:rsid w:val="00320076"/>
    <w:rsid w:val="0032115D"/>
    <w:rsid w:val="00322206"/>
    <w:rsid w:val="00324C73"/>
    <w:rsid w:val="00331654"/>
    <w:rsid w:val="00331D11"/>
    <w:rsid w:val="0033445C"/>
    <w:rsid w:val="00342BEA"/>
    <w:rsid w:val="0034382E"/>
    <w:rsid w:val="00347801"/>
    <w:rsid w:val="00352779"/>
    <w:rsid w:val="00353EAB"/>
    <w:rsid w:val="00354670"/>
    <w:rsid w:val="003566C7"/>
    <w:rsid w:val="00362618"/>
    <w:rsid w:val="00367512"/>
    <w:rsid w:val="00367D43"/>
    <w:rsid w:val="003727EA"/>
    <w:rsid w:val="003774AE"/>
    <w:rsid w:val="00380788"/>
    <w:rsid w:val="00380935"/>
    <w:rsid w:val="003811DE"/>
    <w:rsid w:val="0038253B"/>
    <w:rsid w:val="00385B86"/>
    <w:rsid w:val="00386EE9"/>
    <w:rsid w:val="00387A68"/>
    <w:rsid w:val="0039294B"/>
    <w:rsid w:val="003934E3"/>
    <w:rsid w:val="003A30E6"/>
    <w:rsid w:val="003A6019"/>
    <w:rsid w:val="003B230E"/>
    <w:rsid w:val="003B2E80"/>
    <w:rsid w:val="003B7D9F"/>
    <w:rsid w:val="003C00A9"/>
    <w:rsid w:val="003C0DCF"/>
    <w:rsid w:val="003C2719"/>
    <w:rsid w:val="003C299C"/>
    <w:rsid w:val="003C3223"/>
    <w:rsid w:val="003C4B38"/>
    <w:rsid w:val="003C6DBE"/>
    <w:rsid w:val="003D29BD"/>
    <w:rsid w:val="003D2CA5"/>
    <w:rsid w:val="003D337D"/>
    <w:rsid w:val="003D35FF"/>
    <w:rsid w:val="003E1641"/>
    <w:rsid w:val="003E352E"/>
    <w:rsid w:val="003E476F"/>
    <w:rsid w:val="003F32C8"/>
    <w:rsid w:val="00412F68"/>
    <w:rsid w:val="00415D76"/>
    <w:rsid w:val="00420F3E"/>
    <w:rsid w:val="00426996"/>
    <w:rsid w:val="00427B65"/>
    <w:rsid w:val="0043064C"/>
    <w:rsid w:val="00430D82"/>
    <w:rsid w:val="00431B45"/>
    <w:rsid w:val="00433972"/>
    <w:rsid w:val="00441BEF"/>
    <w:rsid w:val="004432DF"/>
    <w:rsid w:val="00444749"/>
    <w:rsid w:val="004452EB"/>
    <w:rsid w:val="00447E62"/>
    <w:rsid w:val="00450977"/>
    <w:rsid w:val="00450A63"/>
    <w:rsid w:val="00452B1D"/>
    <w:rsid w:val="00456727"/>
    <w:rsid w:val="00460109"/>
    <w:rsid w:val="00461134"/>
    <w:rsid w:val="00461BBE"/>
    <w:rsid w:val="00470E53"/>
    <w:rsid w:val="004710E0"/>
    <w:rsid w:val="0047457F"/>
    <w:rsid w:val="00474ADF"/>
    <w:rsid w:val="00475D60"/>
    <w:rsid w:val="00476680"/>
    <w:rsid w:val="00476E9E"/>
    <w:rsid w:val="0048258D"/>
    <w:rsid w:val="00484BA0"/>
    <w:rsid w:val="004920BA"/>
    <w:rsid w:val="0049390F"/>
    <w:rsid w:val="004961BD"/>
    <w:rsid w:val="00497D21"/>
    <w:rsid w:val="004A5AB8"/>
    <w:rsid w:val="004B5FBA"/>
    <w:rsid w:val="004C5B72"/>
    <w:rsid w:val="004D0579"/>
    <w:rsid w:val="004D0EB3"/>
    <w:rsid w:val="004D12A1"/>
    <w:rsid w:val="004D1478"/>
    <w:rsid w:val="004D408F"/>
    <w:rsid w:val="004D5EF0"/>
    <w:rsid w:val="004E54FD"/>
    <w:rsid w:val="004E5C03"/>
    <w:rsid w:val="004E7143"/>
    <w:rsid w:val="004F056E"/>
    <w:rsid w:val="004F10DD"/>
    <w:rsid w:val="004F3991"/>
    <w:rsid w:val="004F429E"/>
    <w:rsid w:val="004F492B"/>
    <w:rsid w:val="0050325B"/>
    <w:rsid w:val="00505435"/>
    <w:rsid w:val="00506DD3"/>
    <w:rsid w:val="00512008"/>
    <w:rsid w:val="0051530C"/>
    <w:rsid w:val="00516632"/>
    <w:rsid w:val="00520032"/>
    <w:rsid w:val="0052235B"/>
    <w:rsid w:val="00522BA9"/>
    <w:rsid w:val="00523D5E"/>
    <w:rsid w:val="005242B9"/>
    <w:rsid w:val="00527569"/>
    <w:rsid w:val="00527F99"/>
    <w:rsid w:val="00530DB0"/>
    <w:rsid w:val="00531920"/>
    <w:rsid w:val="00531A99"/>
    <w:rsid w:val="00540FBD"/>
    <w:rsid w:val="00543416"/>
    <w:rsid w:val="005437B8"/>
    <w:rsid w:val="005463FB"/>
    <w:rsid w:val="005555F7"/>
    <w:rsid w:val="00556030"/>
    <w:rsid w:val="00562743"/>
    <w:rsid w:val="00571D48"/>
    <w:rsid w:val="00572883"/>
    <w:rsid w:val="005738B7"/>
    <w:rsid w:val="00577BE3"/>
    <w:rsid w:val="00580579"/>
    <w:rsid w:val="005842B3"/>
    <w:rsid w:val="00584557"/>
    <w:rsid w:val="00586A47"/>
    <w:rsid w:val="005920F5"/>
    <w:rsid w:val="00594C37"/>
    <w:rsid w:val="005A048A"/>
    <w:rsid w:val="005A061C"/>
    <w:rsid w:val="005A0D5C"/>
    <w:rsid w:val="005A3B0D"/>
    <w:rsid w:val="005A4611"/>
    <w:rsid w:val="005A557A"/>
    <w:rsid w:val="005A5BC4"/>
    <w:rsid w:val="005A7F0F"/>
    <w:rsid w:val="005B55A9"/>
    <w:rsid w:val="005C3C55"/>
    <w:rsid w:val="005D3484"/>
    <w:rsid w:val="005D4D39"/>
    <w:rsid w:val="005D78F4"/>
    <w:rsid w:val="005E56A1"/>
    <w:rsid w:val="005E7846"/>
    <w:rsid w:val="005E7884"/>
    <w:rsid w:val="005F0F91"/>
    <w:rsid w:val="005F575A"/>
    <w:rsid w:val="005F7098"/>
    <w:rsid w:val="005F7F06"/>
    <w:rsid w:val="006208AD"/>
    <w:rsid w:val="00623471"/>
    <w:rsid w:val="006234FC"/>
    <w:rsid w:val="00623C1D"/>
    <w:rsid w:val="00634214"/>
    <w:rsid w:val="006345D4"/>
    <w:rsid w:val="006416BB"/>
    <w:rsid w:val="00646BE1"/>
    <w:rsid w:val="00655423"/>
    <w:rsid w:val="0065666D"/>
    <w:rsid w:val="006616F9"/>
    <w:rsid w:val="006642FD"/>
    <w:rsid w:val="00664F8C"/>
    <w:rsid w:val="00671AB1"/>
    <w:rsid w:val="00673B0C"/>
    <w:rsid w:val="00676FDD"/>
    <w:rsid w:val="006810CA"/>
    <w:rsid w:val="0068482A"/>
    <w:rsid w:val="0068712B"/>
    <w:rsid w:val="00687ADF"/>
    <w:rsid w:val="006946B4"/>
    <w:rsid w:val="006A1ED7"/>
    <w:rsid w:val="006A57B6"/>
    <w:rsid w:val="006A6998"/>
    <w:rsid w:val="006A6FA5"/>
    <w:rsid w:val="006B13E2"/>
    <w:rsid w:val="006B319B"/>
    <w:rsid w:val="006B3BFB"/>
    <w:rsid w:val="006C217B"/>
    <w:rsid w:val="006C5CA3"/>
    <w:rsid w:val="006D01EE"/>
    <w:rsid w:val="006D6F39"/>
    <w:rsid w:val="006E0661"/>
    <w:rsid w:val="006E472E"/>
    <w:rsid w:val="006E6799"/>
    <w:rsid w:val="006E6DB4"/>
    <w:rsid w:val="006F23A7"/>
    <w:rsid w:val="006F4CBF"/>
    <w:rsid w:val="006F51F1"/>
    <w:rsid w:val="006F6C65"/>
    <w:rsid w:val="00702BB5"/>
    <w:rsid w:val="007124E4"/>
    <w:rsid w:val="007142E2"/>
    <w:rsid w:val="00722B63"/>
    <w:rsid w:val="0073382B"/>
    <w:rsid w:val="007461EB"/>
    <w:rsid w:val="007510C5"/>
    <w:rsid w:val="0075727D"/>
    <w:rsid w:val="00757755"/>
    <w:rsid w:val="00761602"/>
    <w:rsid w:val="007670D6"/>
    <w:rsid w:val="00767B25"/>
    <w:rsid w:val="0077282B"/>
    <w:rsid w:val="00773CC1"/>
    <w:rsid w:val="007765AB"/>
    <w:rsid w:val="007820A4"/>
    <w:rsid w:val="007830BF"/>
    <w:rsid w:val="007837CF"/>
    <w:rsid w:val="0079288E"/>
    <w:rsid w:val="00793078"/>
    <w:rsid w:val="0079442F"/>
    <w:rsid w:val="00797599"/>
    <w:rsid w:val="00797B25"/>
    <w:rsid w:val="007A018D"/>
    <w:rsid w:val="007A5052"/>
    <w:rsid w:val="007A65C9"/>
    <w:rsid w:val="007B2AF5"/>
    <w:rsid w:val="007B57BC"/>
    <w:rsid w:val="007B624F"/>
    <w:rsid w:val="007C0E59"/>
    <w:rsid w:val="007C6580"/>
    <w:rsid w:val="007C7054"/>
    <w:rsid w:val="007D1D45"/>
    <w:rsid w:val="007E3837"/>
    <w:rsid w:val="007E61AE"/>
    <w:rsid w:val="007F181C"/>
    <w:rsid w:val="007F2CBE"/>
    <w:rsid w:val="007F5B79"/>
    <w:rsid w:val="007F5F01"/>
    <w:rsid w:val="007F764E"/>
    <w:rsid w:val="00801795"/>
    <w:rsid w:val="008026AE"/>
    <w:rsid w:val="00813729"/>
    <w:rsid w:val="008212E2"/>
    <w:rsid w:val="0082242A"/>
    <w:rsid w:val="00826880"/>
    <w:rsid w:val="00833EC9"/>
    <w:rsid w:val="0085141D"/>
    <w:rsid w:val="0085291D"/>
    <w:rsid w:val="008559C1"/>
    <w:rsid w:val="008611BD"/>
    <w:rsid w:val="00863178"/>
    <w:rsid w:val="00870BF9"/>
    <w:rsid w:val="008733C4"/>
    <w:rsid w:val="00874619"/>
    <w:rsid w:val="00877E59"/>
    <w:rsid w:val="00883A8F"/>
    <w:rsid w:val="0088779C"/>
    <w:rsid w:val="00892122"/>
    <w:rsid w:val="00896E70"/>
    <w:rsid w:val="008A0EAF"/>
    <w:rsid w:val="008A3202"/>
    <w:rsid w:val="008A7389"/>
    <w:rsid w:val="008B0376"/>
    <w:rsid w:val="008B1C7C"/>
    <w:rsid w:val="008B3676"/>
    <w:rsid w:val="008B612F"/>
    <w:rsid w:val="008B7AB6"/>
    <w:rsid w:val="008C273E"/>
    <w:rsid w:val="008D5D66"/>
    <w:rsid w:val="008D7618"/>
    <w:rsid w:val="008E22A9"/>
    <w:rsid w:val="008E70CB"/>
    <w:rsid w:val="008E74F1"/>
    <w:rsid w:val="008F101E"/>
    <w:rsid w:val="008F1BED"/>
    <w:rsid w:val="00902738"/>
    <w:rsid w:val="0090345C"/>
    <w:rsid w:val="00903E0B"/>
    <w:rsid w:val="009072F6"/>
    <w:rsid w:val="00911856"/>
    <w:rsid w:val="00912661"/>
    <w:rsid w:val="00912844"/>
    <w:rsid w:val="0092383D"/>
    <w:rsid w:val="00935DB8"/>
    <w:rsid w:val="00936BC3"/>
    <w:rsid w:val="0094258E"/>
    <w:rsid w:val="009434CD"/>
    <w:rsid w:val="00943B40"/>
    <w:rsid w:val="009442D8"/>
    <w:rsid w:val="00946512"/>
    <w:rsid w:val="0095055E"/>
    <w:rsid w:val="00951175"/>
    <w:rsid w:val="009567AF"/>
    <w:rsid w:val="00961F09"/>
    <w:rsid w:val="00962B4A"/>
    <w:rsid w:val="00964D07"/>
    <w:rsid w:val="009771BA"/>
    <w:rsid w:val="00983072"/>
    <w:rsid w:val="009849DD"/>
    <w:rsid w:val="0099076F"/>
    <w:rsid w:val="009914EA"/>
    <w:rsid w:val="009922CB"/>
    <w:rsid w:val="00992399"/>
    <w:rsid w:val="009941D5"/>
    <w:rsid w:val="009951EC"/>
    <w:rsid w:val="00996D0F"/>
    <w:rsid w:val="009A2C5A"/>
    <w:rsid w:val="009A4680"/>
    <w:rsid w:val="009B60ED"/>
    <w:rsid w:val="009B7DC5"/>
    <w:rsid w:val="009C4513"/>
    <w:rsid w:val="009C58BA"/>
    <w:rsid w:val="009D0BDF"/>
    <w:rsid w:val="009D2A67"/>
    <w:rsid w:val="009D2AFE"/>
    <w:rsid w:val="009E01B6"/>
    <w:rsid w:val="009E4F49"/>
    <w:rsid w:val="009E5372"/>
    <w:rsid w:val="009E797D"/>
    <w:rsid w:val="009F21CB"/>
    <w:rsid w:val="009F2C69"/>
    <w:rsid w:val="009F443D"/>
    <w:rsid w:val="009F5F15"/>
    <w:rsid w:val="009F6EA4"/>
    <w:rsid w:val="00A00AF3"/>
    <w:rsid w:val="00A024FB"/>
    <w:rsid w:val="00A10DDD"/>
    <w:rsid w:val="00A12864"/>
    <w:rsid w:val="00A12AFE"/>
    <w:rsid w:val="00A14D06"/>
    <w:rsid w:val="00A2650C"/>
    <w:rsid w:val="00A34AE8"/>
    <w:rsid w:val="00A356E0"/>
    <w:rsid w:val="00A359E6"/>
    <w:rsid w:val="00A4595B"/>
    <w:rsid w:val="00A50AD8"/>
    <w:rsid w:val="00A5526F"/>
    <w:rsid w:val="00A561BF"/>
    <w:rsid w:val="00A62DD0"/>
    <w:rsid w:val="00A6308A"/>
    <w:rsid w:val="00A63404"/>
    <w:rsid w:val="00A661AA"/>
    <w:rsid w:val="00A72A89"/>
    <w:rsid w:val="00A83CD0"/>
    <w:rsid w:val="00A856D7"/>
    <w:rsid w:val="00A8644B"/>
    <w:rsid w:val="00A96D77"/>
    <w:rsid w:val="00A974B0"/>
    <w:rsid w:val="00AA0119"/>
    <w:rsid w:val="00AA0AD1"/>
    <w:rsid w:val="00AB04C5"/>
    <w:rsid w:val="00AB1CF1"/>
    <w:rsid w:val="00AC3CD1"/>
    <w:rsid w:val="00AC5B6B"/>
    <w:rsid w:val="00AD43C6"/>
    <w:rsid w:val="00AD5F2E"/>
    <w:rsid w:val="00AD6710"/>
    <w:rsid w:val="00AE0F88"/>
    <w:rsid w:val="00AE162F"/>
    <w:rsid w:val="00AF1450"/>
    <w:rsid w:val="00AF66E4"/>
    <w:rsid w:val="00B03BF6"/>
    <w:rsid w:val="00B0568B"/>
    <w:rsid w:val="00B1214B"/>
    <w:rsid w:val="00B16568"/>
    <w:rsid w:val="00B20A04"/>
    <w:rsid w:val="00B23BD8"/>
    <w:rsid w:val="00B271B6"/>
    <w:rsid w:val="00B278F5"/>
    <w:rsid w:val="00B31880"/>
    <w:rsid w:val="00B3537C"/>
    <w:rsid w:val="00B40C01"/>
    <w:rsid w:val="00B40D43"/>
    <w:rsid w:val="00B41C51"/>
    <w:rsid w:val="00B4599A"/>
    <w:rsid w:val="00B61226"/>
    <w:rsid w:val="00B674FF"/>
    <w:rsid w:val="00B772B4"/>
    <w:rsid w:val="00B9042F"/>
    <w:rsid w:val="00B97987"/>
    <w:rsid w:val="00BA1550"/>
    <w:rsid w:val="00BA17DE"/>
    <w:rsid w:val="00BA5A0B"/>
    <w:rsid w:val="00BA6F20"/>
    <w:rsid w:val="00BB2468"/>
    <w:rsid w:val="00BB287B"/>
    <w:rsid w:val="00BB4E35"/>
    <w:rsid w:val="00BB7AAD"/>
    <w:rsid w:val="00BC0AC6"/>
    <w:rsid w:val="00BC152D"/>
    <w:rsid w:val="00BC34AF"/>
    <w:rsid w:val="00BC3E0F"/>
    <w:rsid w:val="00BC7A38"/>
    <w:rsid w:val="00BD35A3"/>
    <w:rsid w:val="00BD3A89"/>
    <w:rsid w:val="00BD75AB"/>
    <w:rsid w:val="00BF0BB4"/>
    <w:rsid w:val="00BF1BA7"/>
    <w:rsid w:val="00BF4458"/>
    <w:rsid w:val="00C06994"/>
    <w:rsid w:val="00C1241C"/>
    <w:rsid w:val="00C150DC"/>
    <w:rsid w:val="00C15968"/>
    <w:rsid w:val="00C15E5A"/>
    <w:rsid w:val="00C1678C"/>
    <w:rsid w:val="00C1683A"/>
    <w:rsid w:val="00C26594"/>
    <w:rsid w:val="00C3555F"/>
    <w:rsid w:val="00C42BF2"/>
    <w:rsid w:val="00C46E0A"/>
    <w:rsid w:val="00C55E78"/>
    <w:rsid w:val="00C5701C"/>
    <w:rsid w:val="00C6048B"/>
    <w:rsid w:val="00C60A50"/>
    <w:rsid w:val="00C67636"/>
    <w:rsid w:val="00C711C5"/>
    <w:rsid w:val="00C72331"/>
    <w:rsid w:val="00C73602"/>
    <w:rsid w:val="00C746C9"/>
    <w:rsid w:val="00C837F6"/>
    <w:rsid w:val="00C854C3"/>
    <w:rsid w:val="00C9441F"/>
    <w:rsid w:val="00C94607"/>
    <w:rsid w:val="00C9502C"/>
    <w:rsid w:val="00C959AF"/>
    <w:rsid w:val="00CA37BB"/>
    <w:rsid w:val="00CA6240"/>
    <w:rsid w:val="00CA7C21"/>
    <w:rsid w:val="00CD0DCD"/>
    <w:rsid w:val="00CE1EA1"/>
    <w:rsid w:val="00CE48FF"/>
    <w:rsid w:val="00CE5A84"/>
    <w:rsid w:val="00CF04EC"/>
    <w:rsid w:val="00CF3598"/>
    <w:rsid w:val="00CF5CE4"/>
    <w:rsid w:val="00CF668E"/>
    <w:rsid w:val="00D00A1B"/>
    <w:rsid w:val="00D07C66"/>
    <w:rsid w:val="00D136DC"/>
    <w:rsid w:val="00D165B8"/>
    <w:rsid w:val="00D22061"/>
    <w:rsid w:val="00D266A4"/>
    <w:rsid w:val="00D26BBD"/>
    <w:rsid w:val="00D3454F"/>
    <w:rsid w:val="00D41C63"/>
    <w:rsid w:val="00D470B9"/>
    <w:rsid w:val="00D54415"/>
    <w:rsid w:val="00D61C2B"/>
    <w:rsid w:val="00D706EC"/>
    <w:rsid w:val="00D70954"/>
    <w:rsid w:val="00D75216"/>
    <w:rsid w:val="00D75C74"/>
    <w:rsid w:val="00D775B3"/>
    <w:rsid w:val="00D82F72"/>
    <w:rsid w:val="00D83101"/>
    <w:rsid w:val="00D83946"/>
    <w:rsid w:val="00D85885"/>
    <w:rsid w:val="00D90413"/>
    <w:rsid w:val="00D9051F"/>
    <w:rsid w:val="00D9083F"/>
    <w:rsid w:val="00DA11AA"/>
    <w:rsid w:val="00DA143F"/>
    <w:rsid w:val="00DA1B97"/>
    <w:rsid w:val="00DA6949"/>
    <w:rsid w:val="00DA6D5F"/>
    <w:rsid w:val="00DB081D"/>
    <w:rsid w:val="00DB0849"/>
    <w:rsid w:val="00DB090E"/>
    <w:rsid w:val="00DB1956"/>
    <w:rsid w:val="00DB2610"/>
    <w:rsid w:val="00DB3B85"/>
    <w:rsid w:val="00DB614C"/>
    <w:rsid w:val="00DB6398"/>
    <w:rsid w:val="00DB64B7"/>
    <w:rsid w:val="00DD130E"/>
    <w:rsid w:val="00DD62A9"/>
    <w:rsid w:val="00DE08D9"/>
    <w:rsid w:val="00DF14EF"/>
    <w:rsid w:val="00DF25F0"/>
    <w:rsid w:val="00DF426B"/>
    <w:rsid w:val="00E015AF"/>
    <w:rsid w:val="00E01834"/>
    <w:rsid w:val="00E106FD"/>
    <w:rsid w:val="00E11336"/>
    <w:rsid w:val="00E12C22"/>
    <w:rsid w:val="00E145E9"/>
    <w:rsid w:val="00E22D8A"/>
    <w:rsid w:val="00E27F32"/>
    <w:rsid w:val="00E3004A"/>
    <w:rsid w:val="00E33BCC"/>
    <w:rsid w:val="00E35789"/>
    <w:rsid w:val="00E37386"/>
    <w:rsid w:val="00E4097C"/>
    <w:rsid w:val="00E4399B"/>
    <w:rsid w:val="00E44EF9"/>
    <w:rsid w:val="00E45443"/>
    <w:rsid w:val="00E5485E"/>
    <w:rsid w:val="00E564A7"/>
    <w:rsid w:val="00E62378"/>
    <w:rsid w:val="00E644BB"/>
    <w:rsid w:val="00E67805"/>
    <w:rsid w:val="00E71DC7"/>
    <w:rsid w:val="00E80A3D"/>
    <w:rsid w:val="00E80DFB"/>
    <w:rsid w:val="00E80E08"/>
    <w:rsid w:val="00E84226"/>
    <w:rsid w:val="00E90BB8"/>
    <w:rsid w:val="00E9618C"/>
    <w:rsid w:val="00E978C8"/>
    <w:rsid w:val="00EA2746"/>
    <w:rsid w:val="00EA2F8C"/>
    <w:rsid w:val="00EA6331"/>
    <w:rsid w:val="00EB3286"/>
    <w:rsid w:val="00EB4374"/>
    <w:rsid w:val="00EC0FD1"/>
    <w:rsid w:val="00EC1A00"/>
    <w:rsid w:val="00EC24C3"/>
    <w:rsid w:val="00EC6312"/>
    <w:rsid w:val="00EC671A"/>
    <w:rsid w:val="00ED0269"/>
    <w:rsid w:val="00ED1BF2"/>
    <w:rsid w:val="00ED455D"/>
    <w:rsid w:val="00ED52E4"/>
    <w:rsid w:val="00ED7438"/>
    <w:rsid w:val="00ED7B79"/>
    <w:rsid w:val="00EE338B"/>
    <w:rsid w:val="00EE3EC7"/>
    <w:rsid w:val="00EE6B77"/>
    <w:rsid w:val="00EE6F18"/>
    <w:rsid w:val="00EE7B09"/>
    <w:rsid w:val="00EF0894"/>
    <w:rsid w:val="00EF55B3"/>
    <w:rsid w:val="00F14721"/>
    <w:rsid w:val="00F16D92"/>
    <w:rsid w:val="00F173B4"/>
    <w:rsid w:val="00F2793E"/>
    <w:rsid w:val="00F318DD"/>
    <w:rsid w:val="00F3470C"/>
    <w:rsid w:val="00F432E9"/>
    <w:rsid w:val="00F446A3"/>
    <w:rsid w:val="00F47B2B"/>
    <w:rsid w:val="00F50DAE"/>
    <w:rsid w:val="00F546EC"/>
    <w:rsid w:val="00F5483D"/>
    <w:rsid w:val="00F56389"/>
    <w:rsid w:val="00F612EC"/>
    <w:rsid w:val="00F62C27"/>
    <w:rsid w:val="00F64B9A"/>
    <w:rsid w:val="00F65FDC"/>
    <w:rsid w:val="00F66113"/>
    <w:rsid w:val="00F66121"/>
    <w:rsid w:val="00F67DD7"/>
    <w:rsid w:val="00F705CF"/>
    <w:rsid w:val="00F744CF"/>
    <w:rsid w:val="00F77D13"/>
    <w:rsid w:val="00F82B8F"/>
    <w:rsid w:val="00F8469A"/>
    <w:rsid w:val="00F855B5"/>
    <w:rsid w:val="00F93FEF"/>
    <w:rsid w:val="00F951CD"/>
    <w:rsid w:val="00FA4F0A"/>
    <w:rsid w:val="00FA5D19"/>
    <w:rsid w:val="00FC10DF"/>
    <w:rsid w:val="00FC1A2D"/>
    <w:rsid w:val="00FC4766"/>
    <w:rsid w:val="00FC4D89"/>
    <w:rsid w:val="00FC57F8"/>
    <w:rsid w:val="00FC681E"/>
    <w:rsid w:val="00FC7CAB"/>
    <w:rsid w:val="00FD1E71"/>
    <w:rsid w:val="00FD2B71"/>
    <w:rsid w:val="00FD32A0"/>
    <w:rsid w:val="00FE13B0"/>
    <w:rsid w:val="00FE1AB1"/>
    <w:rsid w:val="00FE4033"/>
    <w:rsid w:val="00FE4097"/>
    <w:rsid w:val="00FE61AC"/>
    <w:rsid w:val="00FE65E3"/>
    <w:rsid w:val="00FE6AD2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9F"/>
  </w:style>
  <w:style w:type="paragraph" w:styleId="1">
    <w:name w:val="heading 1"/>
    <w:basedOn w:val="a"/>
    <w:next w:val="a"/>
    <w:link w:val="10"/>
    <w:uiPriority w:val="9"/>
    <w:qFormat/>
    <w:rsid w:val="0038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F67DD7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D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2BB5"/>
  </w:style>
  <w:style w:type="character" w:customStyle="1" w:styleId="30">
    <w:name w:val="Заголовок 3 Знак"/>
    <w:basedOn w:val="a0"/>
    <w:link w:val="3"/>
    <w:uiPriority w:val="9"/>
    <w:rsid w:val="00F67DD7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86EE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EE9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List Paragraph"/>
    <w:basedOn w:val="a"/>
    <w:uiPriority w:val="34"/>
    <w:qFormat/>
    <w:rsid w:val="002631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0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EB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616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atriathlon2014@gmail.com" TargetMode="External"/><Relationship Id="rId13" Type="http://schemas.openxmlformats.org/officeDocument/2006/relationships/hyperlink" Target="http://eng.hotels-penz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cket.rusline.aero/avia/avia/b2b/params.jsf" TargetMode="External"/><Relationship Id="rId12" Type="http://schemas.openxmlformats.org/officeDocument/2006/relationships/hyperlink" Target="http://eng.hotels-penz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ss.rzd.ru/main-pass/public/en" TargetMode="External"/><Relationship Id="rId11" Type="http://schemas.openxmlformats.org/officeDocument/2006/relationships/hyperlink" Target="http://eng.hotels-penza.ru/" TargetMode="External"/><Relationship Id="rId5" Type="http://schemas.openxmlformats.org/officeDocument/2006/relationships/hyperlink" Target="http://goo.gl/maps/eINo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alrussia.co.uk/info/readingti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t61.com/Russia-trains.htm" TargetMode="External"/><Relationship Id="rId14" Type="http://schemas.openxmlformats.org/officeDocument/2006/relationships/hyperlink" Target="http://eng.hotels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37</cp:revision>
  <cp:lastPrinted>2014-04-24T09:28:00Z</cp:lastPrinted>
  <dcterms:created xsi:type="dcterms:W3CDTF">2014-04-10T11:25:00Z</dcterms:created>
  <dcterms:modified xsi:type="dcterms:W3CDTF">2014-05-21T08:22:00Z</dcterms:modified>
</cp:coreProperties>
</file>